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1E36" w14:textId="77777777" w:rsidR="00C1618E" w:rsidRDefault="00C1618E">
      <w:pPr>
        <w:rPr>
          <w:b/>
          <w:sz w:val="24"/>
          <w:szCs w:val="24"/>
        </w:rPr>
      </w:pPr>
    </w:p>
    <w:p w14:paraId="070FB54B" w14:textId="512BA323" w:rsidR="009E66D0" w:rsidRPr="00755856" w:rsidRDefault="00755856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E66D0" w:rsidRPr="00755856">
        <w:rPr>
          <w:b/>
          <w:sz w:val="24"/>
          <w:szCs w:val="24"/>
        </w:rPr>
        <w:t>he following opportunities are avai</w:t>
      </w:r>
      <w:r w:rsidR="00E83BB8" w:rsidRPr="00755856">
        <w:rPr>
          <w:b/>
          <w:sz w:val="24"/>
          <w:szCs w:val="24"/>
        </w:rPr>
        <w:t xml:space="preserve">lable for the </w:t>
      </w:r>
      <w:r w:rsidR="00506B26">
        <w:rPr>
          <w:b/>
          <w:sz w:val="24"/>
          <w:szCs w:val="24"/>
        </w:rPr>
        <w:t>20</w:t>
      </w:r>
      <w:r w:rsidR="00EB6B99">
        <w:rPr>
          <w:b/>
          <w:sz w:val="24"/>
          <w:szCs w:val="24"/>
        </w:rPr>
        <w:t>2</w:t>
      </w:r>
      <w:r w:rsidR="00924CCC">
        <w:rPr>
          <w:b/>
          <w:sz w:val="24"/>
          <w:szCs w:val="24"/>
        </w:rPr>
        <w:t>2</w:t>
      </w:r>
      <w:r w:rsidR="002409D5">
        <w:rPr>
          <w:b/>
          <w:sz w:val="24"/>
          <w:szCs w:val="24"/>
        </w:rPr>
        <w:t xml:space="preserve"> </w:t>
      </w:r>
      <w:r w:rsidR="00E83BB8" w:rsidRPr="00755856">
        <w:rPr>
          <w:b/>
          <w:sz w:val="24"/>
          <w:szCs w:val="24"/>
        </w:rPr>
        <w:t>Annual conference:</w:t>
      </w:r>
    </w:p>
    <w:p w14:paraId="00AAB027" w14:textId="77777777" w:rsidR="009E66D0" w:rsidRDefault="009E66D0"/>
    <w:p w14:paraId="2F347A99" w14:textId="77777777" w:rsidR="009E66D0" w:rsidRPr="0002506F" w:rsidRDefault="009E66D0">
      <w:pPr>
        <w:rPr>
          <w:b/>
        </w:rPr>
      </w:pPr>
      <w:r w:rsidRPr="00506B26">
        <w:rPr>
          <w:b/>
        </w:rPr>
        <w:t>Platinum Level - $3,000</w:t>
      </w:r>
    </w:p>
    <w:p w14:paraId="0B4FFC6E" w14:textId="77777777" w:rsidR="009E66D0" w:rsidRDefault="009E66D0" w:rsidP="00CD2DDA">
      <w:pPr>
        <w:pStyle w:val="ListParagraph"/>
        <w:numPr>
          <w:ilvl w:val="0"/>
          <w:numId w:val="2"/>
        </w:numPr>
      </w:pPr>
      <w:r>
        <w:t>Opportunity to welcome Conference attendees during the Conference</w:t>
      </w:r>
    </w:p>
    <w:p w14:paraId="1693B376" w14:textId="77777777" w:rsidR="007B3EFA" w:rsidRPr="00B2337C" w:rsidRDefault="0002506F" w:rsidP="007B3EFA">
      <w:pPr>
        <w:pStyle w:val="ListParagraph"/>
        <w:numPr>
          <w:ilvl w:val="0"/>
          <w:numId w:val="2"/>
        </w:numPr>
      </w:pPr>
      <w:r w:rsidRPr="00B2337C">
        <w:t>Exhibit opportunity with Conference vendor</w:t>
      </w:r>
      <w:r w:rsidR="004F434B" w:rsidRPr="00B2337C">
        <w:t xml:space="preserve"> </w:t>
      </w:r>
      <w:r w:rsidRPr="00B2337C">
        <w:t>table</w:t>
      </w:r>
    </w:p>
    <w:p w14:paraId="3B586722" w14:textId="77777777" w:rsidR="007B3EFA" w:rsidRPr="00B2337C" w:rsidRDefault="007B3EFA" w:rsidP="007B3EFA">
      <w:pPr>
        <w:pStyle w:val="ListParagraph"/>
        <w:numPr>
          <w:ilvl w:val="0"/>
          <w:numId w:val="2"/>
        </w:numPr>
      </w:pPr>
      <w:r w:rsidRPr="00B2337C">
        <w:t xml:space="preserve">Company Logo to be displayed on IACT website for one year and included in the Annual Conference Program </w:t>
      </w:r>
    </w:p>
    <w:p w14:paraId="49795A75" w14:textId="77777777" w:rsidR="009E66D0" w:rsidRDefault="009E66D0" w:rsidP="00CD2DDA">
      <w:pPr>
        <w:pStyle w:val="ListParagraph"/>
        <w:numPr>
          <w:ilvl w:val="0"/>
          <w:numId w:val="2"/>
        </w:numPr>
      </w:pPr>
      <w:r>
        <w:t>Ability to include marketing materials in Conference bags</w:t>
      </w:r>
    </w:p>
    <w:p w14:paraId="4F90073B" w14:textId="77777777" w:rsidR="009E66D0" w:rsidRDefault="009E66D0" w:rsidP="00CD2DDA">
      <w:pPr>
        <w:pStyle w:val="ListParagraph"/>
        <w:numPr>
          <w:ilvl w:val="0"/>
          <w:numId w:val="2"/>
        </w:numPr>
      </w:pPr>
      <w:r>
        <w:t>Ver</w:t>
      </w:r>
      <w:r w:rsidR="004F434B">
        <w:t>bal recognition throughout the C</w:t>
      </w:r>
      <w:r>
        <w:t>onference</w:t>
      </w:r>
    </w:p>
    <w:p w14:paraId="63723C45" w14:textId="77777777" w:rsidR="00FD0B9C" w:rsidRPr="00CE4F93" w:rsidRDefault="0097601A" w:rsidP="00FD0B9C">
      <w:pPr>
        <w:pStyle w:val="ListParagraph"/>
        <w:numPr>
          <w:ilvl w:val="0"/>
          <w:numId w:val="2"/>
        </w:numPr>
        <w:rPr>
          <w:i/>
        </w:rPr>
      </w:pPr>
      <w:r w:rsidRPr="00CE4F93">
        <w:t>Five</w:t>
      </w:r>
      <w:r w:rsidR="009E66D0" w:rsidRPr="00CE4F93">
        <w:t xml:space="preserve"> complimentary Conference registrations</w:t>
      </w:r>
      <w:r w:rsidR="00BD6CBD" w:rsidRPr="00CE4F93">
        <w:t xml:space="preserve"> </w:t>
      </w:r>
      <w:r w:rsidR="00BD6CBD" w:rsidRPr="00CE4F93">
        <w:rPr>
          <w:i/>
        </w:rPr>
        <w:t>(includes all conference meals &amp; activities)</w:t>
      </w:r>
    </w:p>
    <w:p w14:paraId="307F1B1A" w14:textId="77777777" w:rsidR="005A07CA" w:rsidRDefault="005A07CA" w:rsidP="00FD0B9C">
      <w:pPr>
        <w:rPr>
          <w:i/>
          <w:sz w:val="20"/>
          <w:szCs w:val="20"/>
        </w:rPr>
      </w:pPr>
    </w:p>
    <w:p w14:paraId="173F8DD6" w14:textId="77777777" w:rsidR="0002506F" w:rsidRDefault="00FD0B9C" w:rsidP="00CD2DDA">
      <w:pPr>
        <w:pStyle w:val="ListParagraph"/>
      </w:pPr>
      <w:r w:rsidRPr="007B3EFA">
        <w:t xml:space="preserve"> </w:t>
      </w:r>
      <w:r>
        <w:t xml:space="preserve">  </w:t>
      </w:r>
    </w:p>
    <w:p w14:paraId="7C3118F7" w14:textId="77777777" w:rsidR="0002506F" w:rsidRDefault="0002506F">
      <w:pPr>
        <w:rPr>
          <w:b/>
        </w:rPr>
      </w:pPr>
      <w:r w:rsidRPr="003D645D">
        <w:rPr>
          <w:b/>
        </w:rPr>
        <w:t>Gold Level - $2,000</w:t>
      </w:r>
    </w:p>
    <w:p w14:paraId="0297ADDA" w14:textId="77777777" w:rsidR="0002506F" w:rsidRPr="0002506F" w:rsidRDefault="0002506F" w:rsidP="00CD2DDA">
      <w:pPr>
        <w:pStyle w:val="ListParagraph"/>
        <w:numPr>
          <w:ilvl w:val="0"/>
          <w:numId w:val="3"/>
        </w:numPr>
      </w:pPr>
      <w:r>
        <w:t>Opportunity to welcome Conference attendees during the Conference</w:t>
      </w:r>
    </w:p>
    <w:p w14:paraId="0FF529E3" w14:textId="77777777" w:rsidR="0002506F" w:rsidRPr="00B2337C" w:rsidRDefault="0002506F" w:rsidP="00EA2F7F">
      <w:pPr>
        <w:pStyle w:val="ListParagraph"/>
        <w:numPr>
          <w:ilvl w:val="0"/>
          <w:numId w:val="3"/>
        </w:numPr>
      </w:pPr>
      <w:r w:rsidRPr="00B2337C">
        <w:t>Exhibit opportun</w:t>
      </w:r>
      <w:r w:rsidR="00CD2DDA" w:rsidRPr="00B2337C">
        <w:t>ity with Conference vendor table</w:t>
      </w:r>
      <w:r w:rsidR="00EA2F7F" w:rsidRPr="00B2337C">
        <w:t xml:space="preserve">   </w:t>
      </w:r>
    </w:p>
    <w:p w14:paraId="4B54AAF4" w14:textId="77777777" w:rsidR="0002506F" w:rsidRPr="00B2337C" w:rsidRDefault="007B3EFA" w:rsidP="007B3EFA">
      <w:pPr>
        <w:pStyle w:val="ListParagraph"/>
        <w:numPr>
          <w:ilvl w:val="0"/>
          <w:numId w:val="3"/>
        </w:numPr>
      </w:pPr>
      <w:r w:rsidRPr="00B2337C">
        <w:t xml:space="preserve">Company Logo to be displayed on IACT website for one year and included in the Annual Conference Program </w:t>
      </w:r>
    </w:p>
    <w:p w14:paraId="0A2F3A0C" w14:textId="77777777" w:rsidR="004F434B" w:rsidRPr="009966EA" w:rsidRDefault="004F434B" w:rsidP="00CD2DDA">
      <w:pPr>
        <w:pStyle w:val="ListParagraph"/>
        <w:numPr>
          <w:ilvl w:val="0"/>
          <w:numId w:val="3"/>
        </w:numPr>
      </w:pPr>
      <w:r w:rsidRPr="009966EA">
        <w:t>Verbal recognition throughout the Conference</w:t>
      </w:r>
    </w:p>
    <w:p w14:paraId="50D284F2" w14:textId="77777777" w:rsidR="005A07CA" w:rsidRPr="00CE4F93" w:rsidRDefault="0097601A" w:rsidP="005A07CA">
      <w:pPr>
        <w:pStyle w:val="ListParagraph"/>
        <w:numPr>
          <w:ilvl w:val="0"/>
          <w:numId w:val="3"/>
        </w:numPr>
        <w:rPr>
          <w:i/>
        </w:rPr>
      </w:pPr>
      <w:r w:rsidRPr="00CE4F93">
        <w:t>Three</w:t>
      </w:r>
      <w:r w:rsidR="004F434B" w:rsidRPr="00CE4F93">
        <w:t xml:space="preserve"> complimentary Conference registrations</w:t>
      </w:r>
      <w:r w:rsidR="00BD6CBD" w:rsidRPr="00CE4F93">
        <w:t xml:space="preserve"> </w:t>
      </w:r>
      <w:r w:rsidR="00BD6CBD" w:rsidRPr="00CE4F93">
        <w:rPr>
          <w:i/>
        </w:rPr>
        <w:t>(includes all conference meals &amp; activities)</w:t>
      </w:r>
    </w:p>
    <w:p w14:paraId="374326A9" w14:textId="77777777" w:rsidR="005A07CA" w:rsidRDefault="005A07CA">
      <w:pPr>
        <w:rPr>
          <w:i/>
          <w:sz w:val="20"/>
          <w:szCs w:val="20"/>
        </w:rPr>
      </w:pPr>
    </w:p>
    <w:p w14:paraId="262EE6B5" w14:textId="77777777" w:rsidR="00FD0B9C" w:rsidRPr="00FD0B9C" w:rsidRDefault="00FD0B9C">
      <w:pPr>
        <w:rPr>
          <w:i/>
          <w:sz w:val="20"/>
          <w:szCs w:val="20"/>
        </w:rPr>
      </w:pPr>
    </w:p>
    <w:p w14:paraId="705561E7" w14:textId="77777777" w:rsidR="004F434B" w:rsidRDefault="004F434B">
      <w:pPr>
        <w:rPr>
          <w:b/>
        </w:rPr>
      </w:pPr>
      <w:r w:rsidRPr="004F434B">
        <w:rPr>
          <w:b/>
        </w:rPr>
        <w:t>Silver Level - $1,000</w:t>
      </w:r>
    </w:p>
    <w:p w14:paraId="1699C4F2" w14:textId="77777777" w:rsidR="004F434B" w:rsidRPr="004F434B" w:rsidRDefault="004F434B" w:rsidP="00CD2DDA">
      <w:pPr>
        <w:pStyle w:val="ListParagraph"/>
        <w:numPr>
          <w:ilvl w:val="0"/>
          <w:numId w:val="4"/>
        </w:numPr>
      </w:pPr>
      <w:r>
        <w:t>Opportunity to welcome Conference attendees during the Conference</w:t>
      </w:r>
    </w:p>
    <w:p w14:paraId="24252C4A" w14:textId="77777777" w:rsidR="004F434B" w:rsidRPr="00B2337C" w:rsidRDefault="004F434B" w:rsidP="00EA2F7F">
      <w:pPr>
        <w:pStyle w:val="ListParagraph"/>
        <w:numPr>
          <w:ilvl w:val="0"/>
          <w:numId w:val="4"/>
        </w:numPr>
      </w:pPr>
      <w:r w:rsidRPr="00B2337C">
        <w:t>Exhibit opportunity with Conference vendor table</w:t>
      </w:r>
    </w:p>
    <w:p w14:paraId="4120EB73" w14:textId="77777777" w:rsidR="004F434B" w:rsidRPr="00B2337C" w:rsidRDefault="007B3EFA" w:rsidP="00CD2DDA">
      <w:pPr>
        <w:pStyle w:val="ListParagraph"/>
        <w:numPr>
          <w:ilvl w:val="0"/>
          <w:numId w:val="4"/>
        </w:numPr>
      </w:pPr>
      <w:r w:rsidRPr="00B2337C">
        <w:t xml:space="preserve">Company Logo to be displayed in Annual Conference Program </w:t>
      </w:r>
    </w:p>
    <w:p w14:paraId="26F56914" w14:textId="77777777" w:rsidR="004F434B" w:rsidRPr="00B2337C" w:rsidRDefault="0097601A" w:rsidP="00CD2DDA">
      <w:pPr>
        <w:pStyle w:val="ListParagraph"/>
        <w:numPr>
          <w:ilvl w:val="0"/>
          <w:numId w:val="4"/>
        </w:numPr>
      </w:pPr>
      <w:r w:rsidRPr="00B2337C">
        <w:t>Verbal recognition throughout the Conference</w:t>
      </w:r>
    </w:p>
    <w:p w14:paraId="2FCCF6FD" w14:textId="77777777" w:rsidR="0097601A" w:rsidRPr="00CE4F93" w:rsidRDefault="0097601A" w:rsidP="00CD2DDA">
      <w:pPr>
        <w:pStyle w:val="ListParagraph"/>
        <w:numPr>
          <w:ilvl w:val="0"/>
          <w:numId w:val="4"/>
        </w:numPr>
      </w:pPr>
      <w:r w:rsidRPr="00CE4F93">
        <w:t>Two complimentary Conference registrations</w:t>
      </w:r>
      <w:r w:rsidR="00BD6CBD" w:rsidRPr="00CE4F93">
        <w:t xml:space="preserve"> </w:t>
      </w:r>
      <w:r w:rsidR="00BD6CBD" w:rsidRPr="00CE4F93">
        <w:rPr>
          <w:i/>
        </w:rPr>
        <w:t>(includes all conference meals &amp; activities)</w:t>
      </w:r>
    </w:p>
    <w:p w14:paraId="652C0FC4" w14:textId="77777777" w:rsidR="005A07CA" w:rsidRDefault="005A07CA">
      <w:pPr>
        <w:rPr>
          <w:i/>
          <w:sz w:val="20"/>
          <w:szCs w:val="20"/>
        </w:rPr>
      </w:pPr>
    </w:p>
    <w:p w14:paraId="6665B375" w14:textId="77777777" w:rsidR="005A07CA" w:rsidRPr="00FD0B9C" w:rsidRDefault="005A07CA">
      <w:pPr>
        <w:rPr>
          <w:i/>
          <w:sz w:val="20"/>
          <w:szCs w:val="20"/>
        </w:rPr>
      </w:pPr>
    </w:p>
    <w:p w14:paraId="66A286DD" w14:textId="77777777" w:rsidR="0097601A" w:rsidRPr="0097601A" w:rsidRDefault="0097601A">
      <w:pPr>
        <w:rPr>
          <w:b/>
        </w:rPr>
      </w:pPr>
      <w:r w:rsidRPr="0097601A">
        <w:rPr>
          <w:b/>
        </w:rPr>
        <w:t>Bronze Level - $500</w:t>
      </w:r>
    </w:p>
    <w:p w14:paraId="041CB3B1" w14:textId="77777777" w:rsidR="0097601A" w:rsidRPr="00B2337C" w:rsidRDefault="0097601A" w:rsidP="00CD2DDA">
      <w:pPr>
        <w:pStyle w:val="ListParagraph"/>
        <w:numPr>
          <w:ilvl w:val="0"/>
          <w:numId w:val="5"/>
        </w:numPr>
      </w:pPr>
      <w:r w:rsidRPr="00B2337C">
        <w:t>Exhibit opportunity with Conference vendor table</w:t>
      </w:r>
    </w:p>
    <w:p w14:paraId="5C2633E3" w14:textId="77777777" w:rsidR="0097601A" w:rsidRPr="00B2337C" w:rsidRDefault="0097601A" w:rsidP="00CD2DDA">
      <w:pPr>
        <w:pStyle w:val="ListParagraph"/>
        <w:numPr>
          <w:ilvl w:val="0"/>
          <w:numId w:val="5"/>
        </w:numPr>
      </w:pPr>
      <w:r w:rsidRPr="00B2337C">
        <w:t>Listing in the Annual Conference program</w:t>
      </w:r>
    </w:p>
    <w:p w14:paraId="40A17A36" w14:textId="77777777" w:rsidR="0097601A" w:rsidRPr="00CE4F93" w:rsidRDefault="0097601A" w:rsidP="00CD2DDA">
      <w:pPr>
        <w:pStyle w:val="ListParagraph"/>
        <w:numPr>
          <w:ilvl w:val="0"/>
          <w:numId w:val="5"/>
        </w:numPr>
      </w:pPr>
      <w:r w:rsidRPr="00CE4F93">
        <w:t>Verbal recognition throughout the Conference</w:t>
      </w:r>
    </w:p>
    <w:p w14:paraId="0DDA2EEE" w14:textId="77777777" w:rsidR="0097601A" w:rsidRPr="00CE4F93" w:rsidRDefault="0097601A" w:rsidP="00CD2DDA">
      <w:pPr>
        <w:pStyle w:val="ListParagraph"/>
        <w:numPr>
          <w:ilvl w:val="0"/>
          <w:numId w:val="5"/>
        </w:numPr>
        <w:rPr>
          <w:i/>
        </w:rPr>
      </w:pPr>
      <w:r w:rsidRPr="00CE4F93">
        <w:t>One complimentary Conference registrations</w:t>
      </w:r>
      <w:r w:rsidR="00BD6CBD" w:rsidRPr="00CE4F93">
        <w:t xml:space="preserve"> </w:t>
      </w:r>
      <w:r w:rsidR="00BD6CBD" w:rsidRPr="00CE4F93">
        <w:rPr>
          <w:i/>
        </w:rPr>
        <w:t>(includes all conference meals &amp; activities)</w:t>
      </w:r>
    </w:p>
    <w:p w14:paraId="0647149D" w14:textId="77777777" w:rsidR="0097601A" w:rsidRPr="00BD6CBD" w:rsidRDefault="0097601A">
      <w:pPr>
        <w:rPr>
          <w:i/>
        </w:rPr>
      </w:pPr>
    </w:p>
    <w:p w14:paraId="49A2F143" w14:textId="77777777" w:rsidR="008D5A78" w:rsidRPr="00F21283" w:rsidRDefault="008D5A78" w:rsidP="008D5A78">
      <w:pPr>
        <w:rPr>
          <w:b/>
          <w:highlight w:val="yellow"/>
        </w:rPr>
      </w:pPr>
    </w:p>
    <w:p w14:paraId="0B0E77B4" w14:textId="50E9F660" w:rsidR="008D5A78" w:rsidRPr="00F21283" w:rsidRDefault="008D5A78" w:rsidP="00EB6B99">
      <w:pPr>
        <w:rPr>
          <w:b/>
        </w:rPr>
      </w:pPr>
      <w:r w:rsidRPr="00F21283">
        <w:rPr>
          <w:b/>
        </w:rPr>
        <w:t xml:space="preserve"> Conference Registration</w:t>
      </w:r>
    </w:p>
    <w:p w14:paraId="4512D822" w14:textId="77777777" w:rsidR="009232CA" w:rsidRPr="00F21283" w:rsidRDefault="00726FF3" w:rsidP="00B8346E">
      <w:pPr>
        <w:pStyle w:val="ListParagraph"/>
        <w:numPr>
          <w:ilvl w:val="0"/>
          <w:numId w:val="5"/>
        </w:numPr>
        <w:rPr>
          <w:i/>
        </w:rPr>
      </w:pPr>
      <w:r w:rsidRPr="00F21283">
        <w:rPr>
          <w:b/>
        </w:rPr>
        <w:t xml:space="preserve">Individual </w:t>
      </w:r>
      <w:r w:rsidR="00755856" w:rsidRPr="00F21283">
        <w:rPr>
          <w:b/>
        </w:rPr>
        <w:t xml:space="preserve">Conference Registration </w:t>
      </w:r>
      <w:r w:rsidR="00702D11" w:rsidRPr="00F21283">
        <w:rPr>
          <w:b/>
        </w:rPr>
        <w:t xml:space="preserve">- </w:t>
      </w:r>
      <w:r w:rsidR="00DE3AEF" w:rsidRPr="00F21283">
        <w:rPr>
          <w:b/>
        </w:rPr>
        <w:t>$25</w:t>
      </w:r>
      <w:r w:rsidR="00E83BB8" w:rsidRPr="00F21283">
        <w:rPr>
          <w:b/>
        </w:rPr>
        <w:t>0.00</w:t>
      </w:r>
      <w:r w:rsidR="009232CA" w:rsidRPr="00F21283">
        <w:rPr>
          <w:b/>
        </w:rPr>
        <w:t xml:space="preserve"> </w:t>
      </w:r>
      <w:r w:rsidR="009232CA" w:rsidRPr="00F21283">
        <w:rPr>
          <w:i/>
        </w:rPr>
        <w:t>(includes all conference meals &amp; activities)</w:t>
      </w:r>
    </w:p>
    <w:p w14:paraId="7EFA5C7A" w14:textId="77777777" w:rsidR="00BF02E0" w:rsidRDefault="00BF02E0" w:rsidP="00726FF3">
      <w:pPr>
        <w:rPr>
          <w:b/>
        </w:rPr>
      </w:pPr>
    </w:p>
    <w:p w14:paraId="65BAA323" w14:textId="77777777" w:rsidR="00C1618E" w:rsidRDefault="00C1618E" w:rsidP="00726FF3">
      <w:pPr>
        <w:rPr>
          <w:b/>
        </w:rPr>
      </w:pPr>
    </w:p>
    <w:p w14:paraId="4411686E" w14:textId="77777777" w:rsidR="00C1618E" w:rsidRDefault="00C1618E" w:rsidP="00726FF3"/>
    <w:sectPr w:rsidR="00C1618E" w:rsidSect="00BF02E0">
      <w:head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B099" w14:textId="77777777" w:rsidR="00755856" w:rsidRDefault="00755856" w:rsidP="00755856">
      <w:r>
        <w:separator/>
      </w:r>
    </w:p>
  </w:endnote>
  <w:endnote w:type="continuationSeparator" w:id="0">
    <w:p w14:paraId="134BE485" w14:textId="77777777" w:rsidR="00755856" w:rsidRDefault="00755856" w:rsidP="0075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2D11" w14:textId="77777777" w:rsidR="00755856" w:rsidRDefault="00755856" w:rsidP="00755856">
      <w:r>
        <w:separator/>
      </w:r>
    </w:p>
  </w:footnote>
  <w:footnote w:type="continuationSeparator" w:id="0">
    <w:p w14:paraId="4AD29201" w14:textId="77777777" w:rsidR="00755856" w:rsidRDefault="00755856" w:rsidP="0075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AA8E" w14:textId="2D84E2CF" w:rsidR="002409D5" w:rsidRDefault="00D27E61" w:rsidP="00755856">
    <w:pPr>
      <w:rPr>
        <w:b/>
        <w:sz w:val="36"/>
        <w:szCs w:val="36"/>
      </w:rPr>
    </w:pPr>
    <w:r w:rsidRPr="002409D5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1E9CC82" wp14:editId="315780E0">
          <wp:simplePos x="0" y="0"/>
          <wp:positionH relativeFrom="column">
            <wp:posOffset>-344170</wp:posOffset>
          </wp:positionH>
          <wp:positionV relativeFrom="paragraph">
            <wp:posOffset>-3810</wp:posOffset>
          </wp:positionV>
          <wp:extent cx="1070610" cy="917575"/>
          <wp:effectExtent l="0" t="0" r="0" b="0"/>
          <wp:wrapSquare wrapText="bothSides"/>
          <wp:docPr id="2" name="Picture 2" descr="C:\Users\TWines\Pictures\IA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Wines\Pictures\IA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09D5" w:rsidRPr="002409D5">
      <w:rPr>
        <w:b/>
        <w:sz w:val="36"/>
        <w:szCs w:val="36"/>
      </w:rPr>
      <w:t xml:space="preserve">             </w:t>
    </w:r>
    <w:r w:rsidR="00EB6B99">
      <w:rPr>
        <w:b/>
        <w:sz w:val="36"/>
        <w:szCs w:val="36"/>
      </w:rPr>
      <w:t>202</w:t>
    </w:r>
    <w:r w:rsidR="00924CCC">
      <w:rPr>
        <w:b/>
        <w:sz w:val="36"/>
        <w:szCs w:val="36"/>
      </w:rPr>
      <w:t>2</w:t>
    </w:r>
    <w:r w:rsidR="00755856" w:rsidRPr="002409D5">
      <w:rPr>
        <w:b/>
        <w:sz w:val="36"/>
        <w:szCs w:val="36"/>
      </w:rPr>
      <w:t xml:space="preserve"> Conference Sponsorship </w:t>
    </w:r>
  </w:p>
  <w:p w14:paraId="041CEF04" w14:textId="68D1C9B4" w:rsidR="009B45A3" w:rsidRDefault="009B45A3" w:rsidP="00755856">
    <w:pPr>
      <w:rPr>
        <w:b/>
        <w:sz w:val="32"/>
        <w:szCs w:val="32"/>
      </w:rPr>
    </w:pPr>
    <w:r>
      <w:rPr>
        <w:b/>
        <w:sz w:val="36"/>
        <w:szCs w:val="36"/>
      </w:rPr>
      <w:t xml:space="preserve">                     </w:t>
    </w:r>
    <w:r w:rsidR="00924CCC" w:rsidRPr="00924CCC">
      <w:rPr>
        <w:b/>
        <w:sz w:val="32"/>
        <w:szCs w:val="32"/>
      </w:rPr>
      <w:t>Bonners Ferry</w:t>
    </w:r>
    <w:r w:rsidRPr="009B45A3">
      <w:rPr>
        <w:b/>
        <w:sz w:val="32"/>
        <w:szCs w:val="32"/>
      </w:rPr>
      <w:t xml:space="preserve">, Idaho </w:t>
    </w:r>
  </w:p>
  <w:p w14:paraId="3B4F42F2" w14:textId="206DDFE0" w:rsidR="009B45A3" w:rsidRPr="009B45A3" w:rsidRDefault="009B45A3" w:rsidP="009B45A3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August </w:t>
    </w:r>
    <w:r w:rsidR="00924CCC">
      <w:rPr>
        <w:b/>
        <w:sz w:val="28"/>
        <w:szCs w:val="28"/>
      </w:rPr>
      <w:t>8</w:t>
    </w:r>
    <w:r w:rsidR="00924CCC" w:rsidRPr="00924CCC">
      <w:rPr>
        <w:b/>
        <w:sz w:val="28"/>
        <w:szCs w:val="28"/>
        <w:vertAlign w:val="superscript"/>
      </w:rPr>
      <w:t>th</w:t>
    </w:r>
    <w:r w:rsidR="00EA7231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– </w:t>
    </w:r>
    <w:r w:rsidR="00924CCC">
      <w:rPr>
        <w:b/>
        <w:sz w:val="28"/>
        <w:szCs w:val="28"/>
      </w:rPr>
      <w:t>11</w:t>
    </w:r>
    <w:r w:rsidRPr="009B45A3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>, 202</w:t>
    </w:r>
    <w:r w:rsidR="00924CCC">
      <w:rPr>
        <w:b/>
        <w:sz w:val="28"/>
        <w:szCs w:val="28"/>
      </w:rPr>
      <w:t>2</w:t>
    </w:r>
  </w:p>
  <w:p w14:paraId="36792EDB" w14:textId="2670C6A9" w:rsidR="00755856" w:rsidRPr="009B45A3" w:rsidRDefault="00C255D4" w:rsidP="009B45A3">
    <w:pPr>
      <w:rPr>
        <w:b/>
        <w:sz w:val="36"/>
        <w:szCs w:val="36"/>
      </w:rPr>
    </w:pPr>
    <w:r>
      <w:rPr>
        <w:b/>
        <w:sz w:val="36"/>
        <w:szCs w:val="36"/>
      </w:rPr>
      <w:t xml:space="preserve">       </w:t>
    </w:r>
    <w:r w:rsidR="00EB6B99">
      <w:rPr>
        <w:b/>
        <w:sz w:val="36"/>
        <w:szCs w:val="36"/>
      </w:rPr>
      <w:t xml:space="preserve"> </w:t>
    </w:r>
    <w:r w:rsidR="002409D5" w:rsidRPr="002409D5">
      <w:rPr>
        <w:sz w:val="36"/>
        <w:szCs w:val="36"/>
      </w:rPr>
      <w:tab/>
    </w:r>
  </w:p>
  <w:p w14:paraId="6207455F" w14:textId="77777777" w:rsidR="00755856" w:rsidRDefault="00755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67DE"/>
    <w:multiLevelType w:val="hybridMultilevel"/>
    <w:tmpl w:val="185CD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00E95"/>
    <w:multiLevelType w:val="hybridMultilevel"/>
    <w:tmpl w:val="33FE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C111E"/>
    <w:multiLevelType w:val="hybridMultilevel"/>
    <w:tmpl w:val="BE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A1E57"/>
    <w:multiLevelType w:val="hybridMultilevel"/>
    <w:tmpl w:val="B6B6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4375B"/>
    <w:multiLevelType w:val="hybridMultilevel"/>
    <w:tmpl w:val="5A6A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03FC3"/>
    <w:multiLevelType w:val="hybridMultilevel"/>
    <w:tmpl w:val="0AA2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82B24"/>
    <w:multiLevelType w:val="hybridMultilevel"/>
    <w:tmpl w:val="2688ADFE"/>
    <w:lvl w:ilvl="0" w:tplc="DEA4E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A4ECC"/>
    <w:multiLevelType w:val="hybridMultilevel"/>
    <w:tmpl w:val="B094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D0"/>
    <w:rsid w:val="0002506F"/>
    <w:rsid w:val="00053D87"/>
    <w:rsid w:val="00067291"/>
    <w:rsid w:val="00080FE0"/>
    <w:rsid w:val="002409D5"/>
    <w:rsid w:val="002514E8"/>
    <w:rsid w:val="003D645D"/>
    <w:rsid w:val="00472A97"/>
    <w:rsid w:val="004D60D4"/>
    <w:rsid w:val="004F434B"/>
    <w:rsid w:val="00506B26"/>
    <w:rsid w:val="005A07CA"/>
    <w:rsid w:val="00702D11"/>
    <w:rsid w:val="00726FF3"/>
    <w:rsid w:val="007472F1"/>
    <w:rsid w:val="007475E5"/>
    <w:rsid w:val="00755856"/>
    <w:rsid w:val="007B3EFA"/>
    <w:rsid w:val="007E6325"/>
    <w:rsid w:val="008813A2"/>
    <w:rsid w:val="008D2116"/>
    <w:rsid w:val="008D5A78"/>
    <w:rsid w:val="009232CA"/>
    <w:rsid w:val="00924CCC"/>
    <w:rsid w:val="00967C16"/>
    <w:rsid w:val="0097601A"/>
    <w:rsid w:val="009871EC"/>
    <w:rsid w:val="009966EA"/>
    <w:rsid w:val="009A6077"/>
    <w:rsid w:val="009B45A3"/>
    <w:rsid w:val="009E66D0"/>
    <w:rsid w:val="00B2337C"/>
    <w:rsid w:val="00B62C07"/>
    <w:rsid w:val="00BD39EF"/>
    <w:rsid w:val="00BD6CBD"/>
    <w:rsid w:val="00BF02E0"/>
    <w:rsid w:val="00C1618E"/>
    <w:rsid w:val="00C255D4"/>
    <w:rsid w:val="00CD2DDA"/>
    <w:rsid w:val="00CE4F93"/>
    <w:rsid w:val="00D27E61"/>
    <w:rsid w:val="00DE3AEF"/>
    <w:rsid w:val="00E278B8"/>
    <w:rsid w:val="00E64061"/>
    <w:rsid w:val="00E83BB8"/>
    <w:rsid w:val="00EA2F7F"/>
    <w:rsid w:val="00EA7231"/>
    <w:rsid w:val="00EB6B99"/>
    <w:rsid w:val="00F21283"/>
    <w:rsid w:val="00F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6B3E6E5"/>
  <w15:docId w15:val="{4ECB058B-AD3D-44D4-AB91-02588AC7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856"/>
  </w:style>
  <w:style w:type="paragraph" w:styleId="Footer">
    <w:name w:val="footer"/>
    <w:basedOn w:val="Normal"/>
    <w:link w:val="FooterChar"/>
    <w:uiPriority w:val="99"/>
    <w:unhideWhenUsed/>
    <w:rsid w:val="0075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856"/>
  </w:style>
  <w:style w:type="paragraph" w:styleId="BalloonText">
    <w:name w:val="Balloon Text"/>
    <w:basedOn w:val="Normal"/>
    <w:link w:val="BalloonTextChar"/>
    <w:uiPriority w:val="99"/>
    <w:semiHidden/>
    <w:unhideWhenUsed/>
    <w:rsid w:val="00881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Nez Perce County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Fry</dc:creator>
  <cp:lastModifiedBy>Annette Dygert</cp:lastModifiedBy>
  <cp:revision>2</cp:revision>
  <cp:lastPrinted>2016-10-06T18:53:00Z</cp:lastPrinted>
  <dcterms:created xsi:type="dcterms:W3CDTF">2021-08-01T22:03:00Z</dcterms:created>
  <dcterms:modified xsi:type="dcterms:W3CDTF">2021-08-01T22:03:00Z</dcterms:modified>
</cp:coreProperties>
</file>