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Idaho Association of Counties Juvenile Justice Administrators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Agenda—September 16, 2021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Hilton Garden Inn Twin Falls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Twin Falls, Idaho</w:t>
      </w:r>
    </w:p>
    <w:p w:rsidR="00000000" w:rsidDel="00000000" w:rsidP="00000000" w:rsidRDefault="00000000" w:rsidRPr="00000000" w14:paraId="00000006">
      <w:pPr>
        <w:ind w:left="2880" w:firstLine="72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9:00-12:00pm  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 Meeting &amp; Welcome by Vice President:  Darin Burrell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Introductions:  Darin Burrell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Action Items:</w:t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Review/Approval of June 2021 Meeting Minutes –Darin Burrell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meeting expenses-Darin Burrell</w:t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Discussion &amp; Approval of 2022 IACJJA Budget-Darin Burrell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Elections: 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Detention VP (Sean Brown SWIJDC)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</w:t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Non-Action Items:</w:t>
      </w:r>
    </w:p>
    <w:p w:rsidR="00000000" w:rsidDel="00000000" w:rsidP="00000000" w:rsidRDefault="00000000" w:rsidRPr="00000000" w14:paraId="00000016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ARCON Discussion-Shawn Anderson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Rule of 80 discussion-Brian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IDJC Updates-Director Prow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Probation Simulation Training-Shawn Hill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Important dates:</w:t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IACJJA Meeting </w:t>
        <w:tab/>
        <w:tab/>
        <w:t xml:space="preserve">December 9, 2021-Boise, Id.?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Juvenile Detention Academy   </w:t>
        <w:tab/>
        <w:t xml:space="preserve">#44 Tentative Date, May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Juvenile Probation Academy</w:t>
        <w:tab/>
        <w:t xml:space="preserve">#22 Tentative Date, August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800"/>
        <w:tab w:val="left" w:pos="5040"/>
      </w:tabs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648D2"/>
  </w:style>
  <w:style w:type="paragraph" w:styleId="Heading1">
    <w:name w:val="heading 1"/>
    <w:basedOn w:val="Normal"/>
    <w:next w:val="Normal"/>
    <w:qFormat w:val="1"/>
    <w:rsid w:val="008648D2"/>
    <w:pPr>
      <w:keepNext w:val="1"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rsid w:val="00243194"/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unhideWhenUsed w:val="1"/>
    <w:rsid w:val="00F7205C"/>
    <w:pPr>
      <w:spacing w:after="100" w:afterAutospacing="1" w:before="100" w:beforeAutospacing="1"/>
    </w:pPr>
    <w:rPr>
      <w:rFonts w:eastAsia="Calibri"/>
      <w:sz w:val="24"/>
      <w:szCs w:val="24"/>
    </w:rPr>
  </w:style>
  <w:style w:type="paragraph" w:styleId="fact-sheet-address1" w:customStyle="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 w:val="1"/>
    <w:rsid w:val="00D3252E"/>
    <w:rPr>
      <w:rFonts w:asciiTheme="minorHAnsi" w:cstheme="minorBidi" w:eastAsiaTheme="minorEastAsia" w:hAnsiTheme="minorHAnsi"/>
      <w:sz w:val="22"/>
      <w:szCs w:val="22"/>
    </w:rPr>
  </w:style>
  <w:style w:type="character" w:styleId="Strong">
    <w:name w:val="Strong"/>
    <w:basedOn w:val="DefaultParagraphFont"/>
    <w:uiPriority w:val="22"/>
    <w:qFormat w:val="1"/>
    <w:rsid w:val="004640CE"/>
    <w:rPr>
      <w:b w:val="1"/>
      <w:bCs w:val="1"/>
    </w:rPr>
  </w:style>
  <w:style w:type="paragraph" w:styleId="Default" w:customStyle="1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Wf+fV0w5zchqnsCMY/1u+fMKVg==">AMUW2mXg0OT8NPK4q5Z2kmNrauTieiWB3B/R2ffhas3G8QeeQBJMqOM7xCRNjTQ1731yf9JmpOWtEMCnQlr2O69uq8CoGA/oM7mj1bfPpth3Qyhgdc+8/zA=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2021-07-20T20:25:00Z</dcterms:created>
  <dc:creator>sjett</dc:creator>
</cp:coreProperties>
</file>