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827" w:rsidRPr="000E1993" w:rsidRDefault="005D3BB9" w:rsidP="00740367">
      <w:pPr>
        <w:jc w:val="center"/>
        <w:rPr>
          <w:b/>
          <w:i/>
          <w:sz w:val="28"/>
          <w:szCs w:val="28"/>
        </w:rPr>
      </w:pPr>
      <w:bookmarkStart w:id="0" w:name="_GoBack"/>
      <w:bookmarkEnd w:id="0"/>
      <w:r w:rsidRPr="000E1993">
        <w:rPr>
          <w:b/>
          <w:i/>
          <w:sz w:val="28"/>
          <w:szCs w:val="28"/>
        </w:rPr>
        <w:t>I</w:t>
      </w:r>
      <w:r w:rsidR="004B0827" w:rsidRPr="000E1993">
        <w:rPr>
          <w:b/>
          <w:i/>
          <w:sz w:val="28"/>
          <w:szCs w:val="28"/>
        </w:rPr>
        <w:t xml:space="preserve">daho </w:t>
      </w:r>
      <w:r w:rsidRPr="000E1993">
        <w:rPr>
          <w:b/>
          <w:i/>
          <w:sz w:val="28"/>
          <w:szCs w:val="28"/>
        </w:rPr>
        <w:t>A</w:t>
      </w:r>
      <w:r w:rsidR="004B0827" w:rsidRPr="000E1993">
        <w:rPr>
          <w:b/>
          <w:i/>
          <w:sz w:val="28"/>
          <w:szCs w:val="28"/>
        </w:rPr>
        <w:t xml:space="preserve">ssociation of </w:t>
      </w:r>
      <w:r w:rsidRPr="000E1993">
        <w:rPr>
          <w:b/>
          <w:i/>
          <w:sz w:val="28"/>
          <w:szCs w:val="28"/>
        </w:rPr>
        <w:t>C</w:t>
      </w:r>
      <w:r w:rsidR="004B0827" w:rsidRPr="000E1993">
        <w:rPr>
          <w:b/>
          <w:i/>
          <w:sz w:val="28"/>
          <w:szCs w:val="28"/>
        </w:rPr>
        <w:t>ount</w:t>
      </w:r>
      <w:r w:rsidR="00082AB0">
        <w:rPr>
          <w:b/>
          <w:i/>
          <w:sz w:val="28"/>
          <w:szCs w:val="28"/>
        </w:rPr>
        <w:t>ies</w:t>
      </w:r>
      <w:r w:rsidR="004B0827" w:rsidRPr="000E1993">
        <w:rPr>
          <w:b/>
          <w:i/>
          <w:sz w:val="28"/>
          <w:szCs w:val="28"/>
        </w:rPr>
        <w:t xml:space="preserve"> </w:t>
      </w:r>
      <w:r w:rsidRPr="000E1993">
        <w:rPr>
          <w:b/>
          <w:i/>
          <w:sz w:val="28"/>
          <w:szCs w:val="28"/>
        </w:rPr>
        <w:t>J</w:t>
      </w:r>
      <w:r w:rsidR="004B0827" w:rsidRPr="000E1993">
        <w:rPr>
          <w:b/>
          <w:i/>
          <w:sz w:val="28"/>
          <w:szCs w:val="28"/>
        </w:rPr>
        <w:t xml:space="preserve">uvenile </w:t>
      </w:r>
      <w:r w:rsidRPr="000E1993">
        <w:rPr>
          <w:b/>
          <w:i/>
          <w:sz w:val="28"/>
          <w:szCs w:val="28"/>
        </w:rPr>
        <w:t>J</w:t>
      </w:r>
      <w:r w:rsidR="004B0827" w:rsidRPr="000E1993">
        <w:rPr>
          <w:b/>
          <w:i/>
          <w:sz w:val="28"/>
          <w:szCs w:val="28"/>
        </w:rPr>
        <w:t xml:space="preserve">ustice </w:t>
      </w:r>
      <w:r w:rsidRPr="000E1993">
        <w:rPr>
          <w:b/>
          <w:i/>
          <w:sz w:val="28"/>
          <w:szCs w:val="28"/>
        </w:rPr>
        <w:t>A</w:t>
      </w:r>
      <w:r w:rsidR="004B0827" w:rsidRPr="000E1993">
        <w:rPr>
          <w:b/>
          <w:i/>
          <w:sz w:val="28"/>
          <w:szCs w:val="28"/>
        </w:rPr>
        <w:t>dministrators</w:t>
      </w:r>
    </w:p>
    <w:p w:rsidR="006E51E3" w:rsidRDefault="00406CF3" w:rsidP="00740367">
      <w:pPr>
        <w:jc w:val="center"/>
        <w:rPr>
          <w:b/>
          <w:sz w:val="24"/>
        </w:rPr>
      </w:pPr>
      <w:r>
        <w:rPr>
          <w:b/>
          <w:sz w:val="24"/>
        </w:rPr>
        <w:t xml:space="preserve">Meeting </w:t>
      </w:r>
      <w:r w:rsidR="00740367">
        <w:rPr>
          <w:b/>
          <w:sz w:val="24"/>
        </w:rPr>
        <w:t>Agenda</w:t>
      </w:r>
      <w:r w:rsidR="00745949">
        <w:rPr>
          <w:b/>
          <w:sz w:val="24"/>
        </w:rPr>
        <w:t>—</w:t>
      </w:r>
      <w:r w:rsidR="001A7B1A">
        <w:rPr>
          <w:b/>
          <w:sz w:val="24"/>
        </w:rPr>
        <w:t>April</w:t>
      </w:r>
      <w:r w:rsidR="008A1903">
        <w:rPr>
          <w:b/>
          <w:sz w:val="24"/>
        </w:rPr>
        <w:t xml:space="preserve"> </w:t>
      </w:r>
      <w:r w:rsidR="001A7B1A">
        <w:rPr>
          <w:b/>
          <w:sz w:val="24"/>
        </w:rPr>
        <w:t>7</w:t>
      </w:r>
      <w:r w:rsidR="006E51E3">
        <w:rPr>
          <w:b/>
          <w:sz w:val="24"/>
        </w:rPr>
        <w:t>, 20</w:t>
      </w:r>
      <w:r w:rsidR="003253A2">
        <w:rPr>
          <w:b/>
          <w:sz w:val="24"/>
        </w:rPr>
        <w:t>2</w:t>
      </w:r>
      <w:r w:rsidR="008A1903">
        <w:rPr>
          <w:b/>
          <w:sz w:val="24"/>
        </w:rPr>
        <w:t>1</w:t>
      </w:r>
    </w:p>
    <w:p w:rsidR="00017521" w:rsidRDefault="001A7B1A" w:rsidP="00740367">
      <w:pPr>
        <w:jc w:val="center"/>
        <w:rPr>
          <w:b/>
          <w:sz w:val="24"/>
        </w:rPr>
      </w:pPr>
      <w:r>
        <w:rPr>
          <w:b/>
          <w:sz w:val="24"/>
        </w:rPr>
        <w:t>Springhill Suites</w:t>
      </w:r>
    </w:p>
    <w:p w:rsidR="001A7B1A" w:rsidRDefault="001A7B1A" w:rsidP="00740367">
      <w:pPr>
        <w:jc w:val="center"/>
        <w:rPr>
          <w:b/>
          <w:sz w:val="24"/>
        </w:rPr>
      </w:pPr>
      <w:r>
        <w:rPr>
          <w:b/>
          <w:sz w:val="24"/>
        </w:rPr>
        <w:t>Boise, Idaho</w:t>
      </w:r>
    </w:p>
    <w:p w:rsidR="00973110" w:rsidRDefault="00275688" w:rsidP="007E5176">
      <w:pPr>
        <w:ind w:left="2880" w:firstLine="720"/>
        <w:rPr>
          <w:b/>
          <w:sz w:val="24"/>
        </w:rPr>
      </w:pPr>
      <w:r>
        <w:rPr>
          <w:b/>
          <w:sz w:val="24"/>
        </w:rPr>
        <w:t>9</w:t>
      </w:r>
      <w:r w:rsidR="00210EE4">
        <w:rPr>
          <w:b/>
          <w:sz w:val="24"/>
        </w:rPr>
        <w:t>:</w:t>
      </w:r>
      <w:r w:rsidR="00973110">
        <w:rPr>
          <w:b/>
          <w:sz w:val="24"/>
        </w:rPr>
        <w:t>00</w:t>
      </w:r>
      <w:r w:rsidR="006E51E3">
        <w:rPr>
          <w:b/>
          <w:sz w:val="24"/>
        </w:rPr>
        <w:t>-</w:t>
      </w:r>
      <w:r w:rsidR="00C2675B">
        <w:rPr>
          <w:b/>
          <w:sz w:val="24"/>
        </w:rPr>
        <w:t>12</w:t>
      </w:r>
      <w:r w:rsidR="006E51E3">
        <w:rPr>
          <w:b/>
          <w:sz w:val="24"/>
        </w:rPr>
        <w:t>:</w:t>
      </w:r>
      <w:r w:rsidR="00AB2163">
        <w:rPr>
          <w:b/>
          <w:sz w:val="24"/>
        </w:rPr>
        <w:t>00</w:t>
      </w:r>
      <w:r w:rsidR="00944ACF">
        <w:rPr>
          <w:b/>
          <w:sz w:val="24"/>
        </w:rPr>
        <w:t>pm</w:t>
      </w:r>
      <w:r w:rsidR="006E51E3">
        <w:rPr>
          <w:b/>
          <w:sz w:val="24"/>
        </w:rPr>
        <w:t xml:space="preserve"> </w:t>
      </w:r>
      <w:r w:rsidR="00E14FA4">
        <w:rPr>
          <w:b/>
          <w:sz w:val="24"/>
        </w:rPr>
        <w:t xml:space="preserve"> </w:t>
      </w:r>
    </w:p>
    <w:p w:rsidR="00973110" w:rsidRDefault="00973110" w:rsidP="002D7EC2">
      <w:pPr>
        <w:rPr>
          <w:b/>
          <w:sz w:val="24"/>
        </w:rPr>
      </w:pPr>
    </w:p>
    <w:p w:rsidR="002D7EC2" w:rsidRDefault="00973110" w:rsidP="002D7EC2">
      <w:pPr>
        <w:rPr>
          <w:b/>
          <w:sz w:val="24"/>
        </w:rPr>
      </w:pPr>
      <w:r>
        <w:rPr>
          <w:b/>
          <w:sz w:val="24"/>
        </w:rPr>
        <w:t xml:space="preserve">Open </w:t>
      </w:r>
      <w:r w:rsidR="00740367">
        <w:rPr>
          <w:b/>
          <w:sz w:val="24"/>
        </w:rPr>
        <w:t xml:space="preserve">Meeting &amp; </w:t>
      </w:r>
      <w:r w:rsidR="002D7EC2">
        <w:rPr>
          <w:b/>
          <w:sz w:val="24"/>
        </w:rPr>
        <w:t>Welcome</w:t>
      </w:r>
      <w:r w:rsidR="00740367">
        <w:rPr>
          <w:b/>
          <w:sz w:val="24"/>
        </w:rPr>
        <w:t xml:space="preserve"> by President</w:t>
      </w:r>
      <w:r w:rsidR="00E14FA4">
        <w:rPr>
          <w:b/>
          <w:sz w:val="24"/>
        </w:rPr>
        <w:t xml:space="preserve">:  </w:t>
      </w:r>
      <w:r w:rsidR="008A1903">
        <w:rPr>
          <w:b/>
          <w:sz w:val="24"/>
        </w:rPr>
        <w:t>Brian Walker</w:t>
      </w:r>
    </w:p>
    <w:p w:rsidR="008E7FE4" w:rsidRDefault="008E7FE4">
      <w:pPr>
        <w:rPr>
          <w:b/>
          <w:sz w:val="24"/>
        </w:rPr>
      </w:pPr>
    </w:p>
    <w:p w:rsidR="005D3BB9" w:rsidRDefault="004C1361">
      <w:pPr>
        <w:rPr>
          <w:b/>
          <w:sz w:val="24"/>
        </w:rPr>
      </w:pPr>
      <w:r w:rsidRPr="000E1993">
        <w:rPr>
          <w:b/>
          <w:sz w:val="24"/>
        </w:rPr>
        <w:t>I</w:t>
      </w:r>
      <w:r w:rsidR="005D3BB9" w:rsidRPr="000E1993">
        <w:rPr>
          <w:b/>
          <w:sz w:val="24"/>
        </w:rPr>
        <w:t>ntroduction</w:t>
      </w:r>
      <w:r w:rsidR="00C9041C">
        <w:rPr>
          <w:b/>
          <w:sz w:val="24"/>
        </w:rPr>
        <w:t xml:space="preserve">s:  </w:t>
      </w:r>
      <w:r w:rsidR="008A1903">
        <w:rPr>
          <w:b/>
          <w:sz w:val="24"/>
        </w:rPr>
        <w:t>Brian Walker</w:t>
      </w:r>
    </w:p>
    <w:p w:rsidR="008E7FE4" w:rsidRPr="008E7FE4" w:rsidRDefault="008E7FE4" w:rsidP="008E7FE4">
      <w:pPr>
        <w:rPr>
          <w:sz w:val="24"/>
          <w:szCs w:val="24"/>
        </w:rPr>
      </w:pPr>
      <w:r w:rsidRPr="008E7FE4">
        <w:rPr>
          <w:sz w:val="24"/>
          <w:szCs w:val="24"/>
        </w:rPr>
        <w:t xml:space="preserve">Amanda Leader, Darin Burrell, Dion Heller, Ron Stultz, Shawn Hill, Linda Boguslawski, Alison Tate, Jessica Barawed, Lael Hansen, Renee Waite, Carol Johnson, Shawn </w:t>
      </w:r>
      <w:r w:rsidR="009F4955">
        <w:rPr>
          <w:sz w:val="24"/>
          <w:szCs w:val="24"/>
        </w:rPr>
        <w:t>McDowell</w:t>
      </w:r>
      <w:r w:rsidRPr="008E7FE4">
        <w:rPr>
          <w:sz w:val="24"/>
          <w:szCs w:val="24"/>
        </w:rPr>
        <w:t xml:space="preserve">, Dahlia Stender, Janelle </w:t>
      </w:r>
      <w:proofErr w:type="spellStart"/>
      <w:r w:rsidRPr="008E7FE4">
        <w:rPr>
          <w:sz w:val="24"/>
          <w:szCs w:val="24"/>
        </w:rPr>
        <w:t>Schnieder</w:t>
      </w:r>
      <w:proofErr w:type="spellEnd"/>
      <w:r w:rsidRPr="008E7FE4">
        <w:rPr>
          <w:sz w:val="24"/>
          <w:szCs w:val="24"/>
        </w:rPr>
        <w:t xml:space="preserve">, Tim Howley, Kevin Sandau, Brian Walker, Debbie </w:t>
      </w:r>
      <w:proofErr w:type="spellStart"/>
      <w:r w:rsidRPr="008E7FE4">
        <w:rPr>
          <w:sz w:val="24"/>
          <w:szCs w:val="24"/>
        </w:rPr>
        <w:t>Nadaeu</w:t>
      </w:r>
      <w:proofErr w:type="spellEnd"/>
      <w:r w:rsidRPr="008E7FE4">
        <w:rPr>
          <w:sz w:val="24"/>
          <w:szCs w:val="24"/>
        </w:rPr>
        <w:t xml:space="preserve">, Jose Martinez, Jason Stone, Marissa Evans, Brian Beck, Monty Prow, Stacy Brown, Linda Hoss, JT Taylor, Kirk Mace, Aletia Straub, Liza Crook, Brian Beck, Elda Catalano, Ivy Cardenas, Chelsea Newton, Mark Gough, Mark </w:t>
      </w:r>
      <w:proofErr w:type="spellStart"/>
      <w:r w:rsidRPr="008E7FE4">
        <w:rPr>
          <w:sz w:val="24"/>
          <w:szCs w:val="24"/>
        </w:rPr>
        <w:t>Duell</w:t>
      </w:r>
      <w:proofErr w:type="spellEnd"/>
      <w:r w:rsidRPr="008E7FE4">
        <w:rPr>
          <w:sz w:val="24"/>
          <w:szCs w:val="24"/>
        </w:rPr>
        <w:t>, Chrissy Bowers, Renee Leidorf, Dixie Tate, Mark Bell, Stacy Brown, S</w:t>
      </w:r>
      <w:r w:rsidR="00672397">
        <w:rPr>
          <w:sz w:val="24"/>
          <w:szCs w:val="24"/>
        </w:rPr>
        <w:t>kip</w:t>
      </w:r>
      <w:r w:rsidRPr="008E7FE4">
        <w:rPr>
          <w:sz w:val="24"/>
          <w:szCs w:val="24"/>
        </w:rPr>
        <w:t xml:space="preserve"> Clapp</w:t>
      </w:r>
      <w:r w:rsidR="00F31CD5">
        <w:rPr>
          <w:sz w:val="24"/>
          <w:szCs w:val="24"/>
        </w:rPr>
        <w:t>, Seth</w:t>
      </w:r>
      <w:r w:rsidR="009F4955">
        <w:rPr>
          <w:sz w:val="24"/>
          <w:szCs w:val="24"/>
        </w:rPr>
        <w:t xml:space="preserve"> Scott</w:t>
      </w:r>
      <w:r w:rsidR="00377F7A">
        <w:rPr>
          <w:sz w:val="24"/>
          <w:szCs w:val="24"/>
        </w:rPr>
        <w:t>, Jason Dye</w:t>
      </w:r>
      <w:r w:rsidR="00F832D4">
        <w:rPr>
          <w:sz w:val="24"/>
          <w:szCs w:val="24"/>
        </w:rPr>
        <w:t>, Mario Umana</w:t>
      </w:r>
    </w:p>
    <w:p w:rsidR="007672A8" w:rsidRDefault="007672A8">
      <w:pPr>
        <w:rPr>
          <w:b/>
          <w:color w:val="FF0000"/>
          <w:sz w:val="24"/>
        </w:rPr>
      </w:pPr>
    </w:p>
    <w:p w:rsidR="00527600" w:rsidRPr="00527600" w:rsidRDefault="00527600">
      <w:pPr>
        <w:rPr>
          <w:b/>
          <w:color w:val="FF0000"/>
          <w:sz w:val="24"/>
        </w:rPr>
      </w:pPr>
      <w:r>
        <w:rPr>
          <w:b/>
          <w:color w:val="FF0000"/>
          <w:sz w:val="24"/>
        </w:rPr>
        <w:t>Action Items:</w:t>
      </w:r>
    </w:p>
    <w:p w:rsidR="000928F9" w:rsidRDefault="000928F9" w:rsidP="002076DE">
      <w:pPr>
        <w:rPr>
          <w:b/>
          <w:sz w:val="24"/>
        </w:rPr>
      </w:pPr>
    </w:p>
    <w:p w:rsidR="002076DE" w:rsidRDefault="0052483B" w:rsidP="002076DE">
      <w:pPr>
        <w:rPr>
          <w:b/>
          <w:sz w:val="24"/>
        </w:rPr>
      </w:pPr>
      <w:r>
        <w:rPr>
          <w:b/>
          <w:sz w:val="24"/>
        </w:rPr>
        <w:t>Re</w:t>
      </w:r>
      <w:r w:rsidR="002076DE" w:rsidRPr="004E73A7">
        <w:rPr>
          <w:b/>
          <w:sz w:val="24"/>
        </w:rPr>
        <w:t>view/Approval of</w:t>
      </w:r>
      <w:r w:rsidR="002076DE">
        <w:rPr>
          <w:b/>
          <w:sz w:val="24"/>
        </w:rPr>
        <w:t xml:space="preserve"> </w:t>
      </w:r>
      <w:r w:rsidR="000F702B">
        <w:rPr>
          <w:b/>
          <w:sz w:val="24"/>
        </w:rPr>
        <w:t>February</w:t>
      </w:r>
      <w:r w:rsidR="002076DE">
        <w:rPr>
          <w:b/>
          <w:sz w:val="24"/>
        </w:rPr>
        <w:t xml:space="preserve"> 20</w:t>
      </w:r>
      <w:r w:rsidR="00EA3F97">
        <w:rPr>
          <w:b/>
          <w:sz w:val="24"/>
        </w:rPr>
        <w:t>2</w:t>
      </w:r>
      <w:r w:rsidR="008A1903">
        <w:rPr>
          <w:b/>
          <w:sz w:val="24"/>
        </w:rPr>
        <w:t>1</w:t>
      </w:r>
      <w:r w:rsidR="002076DE">
        <w:rPr>
          <w:b/>
          <w:sz w:val="24"/>
        </w:rPr>
        <w:t xml:space="preserve"> </w:t>
      </w:r>
      <w:r w:rsidR="002076DE" w:rsidRPr="004E73A7">
        <w:rPr>
          <w:b/>
          <w:sz w:val="24"/>
        </w:rPr>
        <w:t>Meeting</w:t>
      </w:r>
      <w:r w:rsidR="002076DE">
        <w:rPr>
          <w:b/>
          <w:sz w:val="24"/>
        </w:rPr>
        <w:t xml:space="preserve"> </w:t>
      </w:r>
      <w:r w:rsidR="002076DE" w:rsidRPr="004E73A7">
        <w:rPr>
          <w:b/>
          <w:sz w:val="24"/>
        </w:rPr>
        <w:t>Minutes</w:t>
      </w:r>
      <w:r w:rsidR="002076DE">
        <w:rPr>
          <w:b/>
          <w:sz w:val="24"/>
        </w:rPr>
        <w:t xml:space="preserve"> –</w:t>
      </w:r>
      <w:r w:rsidR="008A1903">
        <w:rPr>
          <w:b/>
          <w:sz w:val="24"/>
        </w:rPr>
        <w:t>Brian Walker</w:t>
      </w:r>
    </w:p>
    <w:p w:rsidR="00385B16" w:rsidRPr="008E7FE4" w:rsidRDefault="008E7FE4" w:rsidP="002076DE">
      <w:pPr>
        <w:rPr>
          <w:sz w:val="24"/>
        </w:rPr>
      </w:pPr>
      <w:r w:rsidRPr="008E7FE4">
        <w:rPr>
          <w:sz w:val="24"/>
        </w:rPr>
        <w:t>Skip motioned to approve February meeting minutes, Ron Stultz seconded</w:t>
      </w:r>
      <w:r>
        <w:rPr>
          <w:sz w:val="24"/>
        </w:rPr>
        <w:t>.  Approved.</w:t>
      </w:r>
    </w:p>
    <w:p w:rsidR="008E7FE4" w:rsidRDefault="008E7FE4" w:rsidP="002076DE">
      <w:pPr>
        <w:rPr>
          <w:sz w:val="24"/>
        </w:rPr>
      </w:pPr>
    </w:p>
    <w:p w:rsidR="00980839" w:rsidRDefault="00980839" w:rsidP="002076DE">
      <w:pPr>
        <w:rPr>
          <w:sz w:val="24"/>
        </w:rPr>
      </w:pPr>
      <w:r>
        <w:rPr>
          <w:sz w:val="24"/>
        </w:rPr>
        <w:t>Costs:  $200 for the room, $30 for coffee, $</w:t>
      </w:r>
      <w:r w:rsidR="00EF05D7">
        <w:rPr>
          <w:sz w:val="24"/>
        </w:rPr>
        <w:t>1</w:t>
      </w:r>
      <w:r>
        <w:rPr>
          <w:sz w:val="24"/>
        </w:rPr>
        <w:t>7.50 a plate</w:t>
      </w:r>
      <w:r w:rsidR="00C43D37">
        <w:rPr>
          <w:sz w:val="24"/>
        </w:rPr>
        <w:t xml:space="preserve"> for 25 people.</w:t>
      </w:r>
    </w:p>
    <w:p w:rsidR="00980839" w:rsidRDefault="00980839" w:rsidP="002076DE">
      <w:pPr>
        <w:rPr>
          <w:sz w:val="24"/>
        </w:rPr>
      </w:pPr>
      <w:r>
        <w:rPr>
          <w:sz w:val="24"/>
        </w:rPr>
        <w:t>Lael Hansen motioned to approve funds.  Time How</w:t>
      </w:r>
      <w:r w:rsidR="00500A25">
        <w:rPr>
          <w:sz w:val="24"/>
        </w:rPr>
        <w:t>l</w:t>
      </w:r>
      <w:r>
        <w:rPr>
          <w:sz w:val="24"/>
        </w:rPr>
        <w:t>ey seconded.  All approved.</w:t>
      </w:r>
    </w:p>
    <w:p w:rsidR="00980839" w:rsidRPr="008E7FE4" w:rsidRDefault="00980839" w:rsidP="002076DE">
      <w:pPr>
        <w:rPr>
          <w:sz w:val="24"/>
        </w:rPr>
      </w:pPr>
    </w:p>
    <w:p w:rsidR="007027C0" w:rsidRDefault="00527600" w:rsidP="005B50DB">
      <w:pPr>
        <w:rPr>
          <w:b/>
          <w:color w:val="FF0000"/>
          <w:sz w:val="24"/>
        </w:rPr>
      </w:pPr>
      <w:r w:rsidRPr="00F75F22">
        <w:rPr>
          <w:b/>
          <w:color w:val="FF0000"/>
          <w:sz w:val="24"/>
        </w:rPr>
        <w:t>Non-Action Items:</w:t>
      </w:r>
    </w:p>
    <w:p w:rsidR="000928F9" w:rsidRPr="000928F9" w:rsidRDefault="000928F9" w:rsidP="000928F9">
      <w:pPr>
        <w:rPr>
          <w:b/>
          <w:color w:val="FF0000"/>
          <w:sz w:val="24"/>
        </w:rPr>
      </w:pPr>
    </w:p>
    <w:p w:rsidR="000928F9" w:rsidRDefault="000928F9" w:rsidP="001B66AE">
      <w:pPr>
        <w:pStyle w:val="ListParagraph"/>
        <w:numPr>
          <w:ilvl w:val="0"/>
          <w:numId w:val="20"/>
        </w:numPr>
        <w:rPr>
          <w:b/>
          <w:sz w:val="24"/>
        </w:rPr>
      </w:pPr>
      <w:r>
        <w:rPr>
          <w:b/>
          <w:sz w:val="24"/>
        </w:rPr>
        <w:t>Recognized Janelle Schneider, Chief JPO, Gem County Retirement</w:t>
      </w:r>
    </w:p>
    <w:p w:rsidR="000928F9" w:rsidRDefault="000928F9" w:rsidP="000928F9">
      <w:pPr>
        <w:pStyle w:val="ListParagraph"/>
        <w:rPr>
          <w:b/>
          <w:sz w:val="24"/>
        </w:rPr>
      </w:pPr>
    </w:p>
    <w:p w:rsidR="001B66AE" w:rsidRDefault="001A7B1A" w:rsidP="001B66AE">
      <w:pPr>
        <w:pStyle w:val="ListParagraph"/>
        <w:numPr>
          <w:ilvl w:val="0"/>
          <w:numId w:val="20"/>
        </w:numPr>
        <w:rPr>
          <w:b/>
          <w:sz w:val="24"/>
        </w:rPr>
      </w:pPr>
      <w:r>
        <w:rPr>
          <w:b/>
          <w:sz w:val="24"/>
        </w:rPr>
        <w:t>Non PREA Disclosures-Darin Burrell</w:t>
      </w:r>
    </w:p>
    <w:p w:rsidR="00C43D37" w:rsidRPr="00AF6247" w:rsidRDefault="00C43D37" w:rsidP="00C43D37">
      <w:pPr>
        <w:pStyle w:val="ListParagraph"/>
        <w:numPr>
          <w:ilvl w:val="1"/>
          <w:numId w:val="20"/>
        </w:numPr>
        <w:rPr>
          <w:b/>
          <w:sz w:val="24"/>
        </w:rPr>
      </w:pPr>
      <w:r>
        <w:rPr>
          <w:sz w:val="24"/>
        </w:rPr>
        <w:t xml:space="preserve">Subcommittee </w:t>
      </w:r>
      <w:r w:rsidR="00AF6247">
        <w:rPr>
          <w:sz w:val="24"/>
        </w:rPr>
        <w:t>is growing, AG, Crime Victims Compensation, IDVSA, and others have joined</w:t>
      </w:r>
      <w:r w:rsidR="00EF05D7">
        <w:rPr>
          <w:sz w:val="24"/>
        </w:rPr>
        <w:t>, statewide participation</w:t>
      </w:r>
      <w:r w:rsidR="00AF6247">
        <w:rPr>
          <w:sz w:val="24"/>
        </w:rPr>
        <w:t xml:space="preserve"> </w:t>
      </w:r>
    </w:p>
    <w:p w:rsidR="00AF6247" w:rsidRPr="00500A25" w:rsidRDefault="00AF6247" w:rsidP="00C43D37">
      <w:pPr>
        <w:pStyle w:val="ListParagraph"/>
        <w:numPr>
          <w:ilvl w:val="1"/>
          <w:numId w:val="20"/>
        </w:numPr>
        <w:rPr>
          <w:b/>
          <w:sz w:val="24"/>
        </w:rPr>
      </w:pPr>
      <w:r>
        <w:rPr>
          <w:sz w:val="24"/>
        </w:rPr>
        <w:t>This is specifically to address disclosures of prior abuse in custody</w:t>
      </w:r>
      <w:r w:rsidR="00672397">
        <w:rPr>
          <w:sz w:val="24"/>
        </w:rPr>
        <w:t xml:space="preserve"> </w:t>
      </w:r>
    </w:p>
    <w:p w:rsidR="00500A25" w:rsidRPr="003356F0" w:rsidRDefault="00500A25" w:rsidP="00C43D37">
      <w:pPr>
        <w:pStyle w:val="ListParagraph"/>
        <w:numPr>
          <w:ilvl w:val="1"/>
          <w:numId w:val="20"/>
        </w:numPr>
        <w:rPr>
          <w:b/>
          <w:sz w:val="24"/>
        </w:rPr>
      </w:pPr>
      <w:r>
        <w:rPr>
          <w:sz w:val="24"/>
        </w:rPr>
        <w:t>Sometimes it is hard to remember kids in custody are also victims</w:t>
      </w:r>
    </w:p>
    <w:p w:rsidR="003356F0" w:rsidRPr="004653C4" w:rsidRDefault="003356F0" w:rsidP="00C43D37">
      <w:pPr>
        <w:pStyle w:val="ListParagraph"/>
        <w:numPr>
          <w:ilvl w:val="1"/>
          <w:numId w:val="20"/>
        </w:numPr>
        <w:rPr>
          <w:b/>
          <w:sz w:val="24"/>
        </w:rPr>
      </w:pPr>
      <w:r>
        <w:rPr>
          <w:sz w:val="24"/>
        </w:rPr>
        <w:t>One focus is on minimal facts interviewing for POs, detention staff, and IDJC staff</w:t>
      </w:r>
    </w:p>
    <w:p w:rsidR="004653C4" w:rsidRPr="004653C4" w:rsidRDefault="004653C4" w:rsidP="004653C4">
      <w:pPr>
        <w:pStyle w:val="ListParagraph"/>
        <w:numPr>
          <w:ilvl w:val="2"/>
          <w:numId w:val="20"/>
        </w:numPr>
        <w:rPr>
          <w:b/>
          <w:sz w:val="24"/>
        </w:rPr>
      </w:pPr>
      <w:r>
        <w:rPr>
          <w:sz w:val="24"/>
        </w:rPr>
        <w:t>It is important to preserve any evidence and that the forensic interview be done correctly</w:t>
      </w:r>
    </w:p>
    <w:p w:rsidR="004653C4" w:rsidRPr="006A4CA2" w:rsidRDefault="004653C4" w:rsidP="004653C4">
      <w:pPr>
        <w:pStyle w:val="ListParagraph"/>
        <w:numPr>
          <w:ilvl w:val="2"/>
          <w:numId w:val="20"/>
        </w:numPr>
        <w:rPr>
          <w:b/>
          <w:sz w:val="24"/>
        </w:rPr>
      </w:pPr>
      <w:r>
        <w:rPr>
          <w:sz w:val="24"/>
        </w:rPr>
        <w:t>The overall goal is to develop standards for addressing these situations</w:t>
      </w:r>
    </w:p>
    <w:p w:rsidR="006A4CA2" w:rsidRPr="006A4CA2" w:rsidRDefault="006A4CA2" w:rsidP="004653C4">
      <w:pPr>
        <w:pStyle w:val="ListParagraph"/>
        <w:numPr>
          <w:ilvl w:val="2"/>
          <w:numId w:val="20"/>
        </w:numPr>
        <w:rPr>
          <w:b/>
          <w:sz w:val="24"/>
        </w:rPr>
      </w:pPr>
      <w:r>
        <w:rPr>
          <w:sz w:val="24"/>
        </w:rPr>
        <w:t>P</w:t>
      </w:r>
      <w:r w:rsidR="00377F7A">
        <w:rPr>
          <w:sz w:val="24"/>
        </w:rPr>
        <w:t>ossible</w:t>
      </w:r>
      <w:r>
        <w:rPr>
          <w:sz w:val="24"/>
        </w:rPr>
        <w:t xml:space="preserve"> training for nurses in facilities to be trained in forensic interviews</w:t>
      </w:r>
    </w:p>
    <w:p w:rsidR="006A4CA2" w:rsidRPr="00A1762F" w:rsidRDefault="00377F7A" w:rsidP="006A4CA2">
      <w:pPr>
        <w:pStyle w:val="ListParagraph"/>
        <w:numPr>
          <w:ilvl w:val="1"/>
          <w:numId w:val="20"/>
        </w:numPr>
        <w:rPr>
          <w:b/>
          <w:sz w:val="24"/>
        </w:rPr>
      </w:pPr>
      <w:r>
        <w:rPr>
          <w:sz w:val="24"/>
        </w:rPr>
        <w:t xml:space="preserve">Working on an ICAC 101 training and list/document for reference to go </w:t>
      </w:r>
      <w:r w:rsidR="00236E9E">
        <w:rPr>
          <w:sz w:val="24"/>
        </w:rPr>
        <w:t xml:space="preserve">out </w:t>
      </w:r>
      <w:r>
        <w:rPr>
          <w:sz w:val="24"/>
        </w:rPr>
        <w:t>to everyone for consistency</w:t>
      </w:r>
    </w:p>
    <w:p w:rsidR="00A1762F" w:rsidRPr="00421670" w:rsidRDefault="00A1762F" w:rsidP="006A4CA2">
      <w:pPr>
        <w:pStyle w:val="ListParagraph"/>
        <w:numPr>
          <w:ilvl w:val="1"/>
          <w:numId w:val="20"/>
        </w:numPr>
        <w:rPr>
          <w:b/>
          <w:sz w:val="24"/>
        </w:rPr>
      </w:pPr>
      <w:r>
        <w:rPr>
          <w:sz w:val="24"/>
        </w:rPr>
        <w:lastRenderedPageBreak/>
        <w:t xml:space="preserve">Amanda Leader hosted a Minimal Facts training and some administrators attended – feedback was the training is great and helps remind </w:t>
      </w:r>
      <w:r w:rsidR="00421670">
        <w:rPr>
          <w:sz w:val="24"/>
        </w:rPr>
        <w:t>of small things</w:t>
      </w:r>
    </w:p>
    <w:p w:rsidR="00421670" w:rsidRDefault="00421670" w:rsidP="00421670">
      <w:pPr>
        <w:pStyle w:val="ListParagraph"/>
        <w:numPr>
          <w:ilvl w:val="2"/>
          <w:numId w:val="20"/>
        </w:numPr>
        <w:rPr>
          <w:b/>
          <w:sz w:val="24"/>
        </w:rPr>
      </w:pPr>
      <w:r>
        <w:rPr>
          <w:sz w:val="24"/>
        </w:rPr>
        <w:t>Darin shared the t</w:t>
      </w:r>
      <w:r w:rsidR="003E704A">
        <w:rPr>
          <w:sz w:val="24"/>
        </w:rPr>
        <w:t>raining can be tailored for</w:t>
      </w:r>
      <w:r>
        <w:rPr>
          <w:sz w:val="24"/>
        </w:rPr>
        <w:t xml:space="preserve"> groups</w:t>
      </w:r>
    </w:p>
    <w:p w:rsidR="00AC62FC" w:rsidRDefault="008E6927" w:rsidP="008E6927">
      <w:pPr>
        <w:pStyle w:val="ListParagraph"/>
        <w:numPr>
          <w:ilvl w:val="0"/>
          <w:numId w:val="20"/>
        </w:numPr>
        <w:rPr>
          <w:b/>
          <w:sz w:val="24"/>
        </w:rPr>
      </w:pPr>
      <w:r>
        <w:rPr>
          <w:b/>
          <w:sz w:val="24"/>
        </w:rPr>
        <w:t>JJ Virtual Summit-Jason Dye</w:t>
      </w:r>
    </w:p>
    <w:p w:rsidR="004E6E71" w:rsidRPr="0067572E" w:rsidRDefault="0067572E" w:rsidP="004E6E71">
      <w:pPr>
        <w:pStyle w:val="ListParagraph"/>
        <w:numPr>
          <w:ilvl w:val="1"/>
          <w:numId w:val="20"/>
        </w:numPr>
        <w:rPr>
          <w:b/>
          <w:sz w:val="24"/>
        </w:rPr>
      </w:pPr>
      <w:r>
        <w:rPr>
          <w:sz w:val="24"/>
        </w:rPr>
        <w:t>Summit is May 20, 2021 9 am – 12:30 pm via Zoom</w:t>
      </w:r>
    </w:p>
    <w:p w:rsidR="0067572E" w:rsidRPr="00EF3A91" w:rsidRDefault="0067572E" w:rsidP="004E6E71">
      <w:pPr>
        <w:pStyle w:val="ListParagraph"/>
        <w:numPr>
          <w:ilvl w:val="1"/>
          <w:numId w:val="20"/>
        </w:numPr>
        <w:rPr>
          <w:b/>
          <w:sz w:val="24"/>
        </w:rPr>
      </w:pPr>
      <w:r>
        <w:rPr>
          <w:sz w:val="24"/>
        </w:rPr>
        <w:t>Dr. Powell will present on empowering families and strength based engagement</w:t>
      </w:r>
    </w:p>
    <w:p w:rsidR="00EF3A91" w:rsidRPr="00F22025" w:rsidRDefault="00EF3A91" w:rsidP="00EF3A91">
      <w:pPr>
        <w:pStyle w:val="ListParagraph"/>
        <w:numPr>
          <w:ilvl w:val="2"/>
          <w:numId w:val="20"/>
        </w:numPr>
        <w:rPr>
          <w:b/>
          <w:sz w:val="24"/>
        </w:rPr>
      </w:pPr>
      <w:r>
        <w:rPr>
          <w:sz w:val="24"/>
        </w:rPr>
        <w:t>He will train specifically to the new Rule 16 screening process</w:t>
      </w:r>
    </w:p>
    <w:p w:rsidR="00F22025" w:rsidRPr="005A7879" w:rsidRDefault="00F22025" w:rsidP="00F22025">
      <w:pPr>
        <w:pStyle w:val="ListParagraph"/>
        <w:numPr>
          <w:ilvl w:val="1"/>
          <w:numId w:val="20"/>
        </w:numPr>
        <w:rPr>
          <w:b/>
          <w:sz w:val="24"/>
        </w:rPr>
      </w:pPr>
      <w:r>
        <w:rPr>
          <w:sz w:val="24"/>
        </w:rPr>
        <w:t>There are CLEs, CEUs, and POST credits available, so please reach out to PAs and PDs as well as others to let them know</w:t>
      </w:r>
    </w:p>
    <w:p w:rsidR="005A7879" w:rsidRDefault="005A7879" w:rsidP="00F22025">
      <w:pPr>
        <w:pStyle w:val="ListParagraph"/>
        <w:numPr>
          <w:ilvl w:val="1"/>
          <w:numId w:val="20"/>
        </w:numPr>
        <w:rPr>
          <w:b/>
          <w:sz w:val="24"/>
        </w:rPr>
      </w:pPr>
      <w:r>
        <w:rPr>
          <w:sz w:val="24"/>
        </w:rPr>
        <w:t>The overall goal is to help families find resources</w:t>
      </w:r>
    </w:p>
    <w:p w:rsidR="009D4D3D" w:rsidRDefault="009D4D3D" w:rsidP="008E6927">
      <w:pPr>
        <w:pStyle w:val="ListParagraph"/>
        <w:numPr>
          <w:ilvl w:val="0"/>
          <w:numId w:val="20"/>
        </w:numPr>
        <w:rPr>
          <w:b/>
          <w:sz w:val="24"/>
        </w:rPr>
      </w:pPr>
      <w:r>
        <w:rPr>
          <w:b/>
          <w:sz w:val="24"/>
        </w:rPr>
        <w:t xml:space="preserve">IDJC Updates-Director </w:t>
      </w:r>
      <w:r w:rsidR="00C53817">
        <w:rPr>
          <w:b/>
          <w:sz w:val="24"/>
        </w:rPr>
        <w:t xml:space="preserve">Monty </w:t>
      </w:r>
      <w:r>
        <w:rPr>
          <w:b/>
          <w:sz w:val="24"/>
        </w:rPr>
        <w:t>Prow</w:t>
      </w:r>
    </w:p>
    <w:p w:rsidR="005A7879" w:rsidRPr="009F4955" w:rsidRDefault="009F4955" w:rsidP="005A7879">
      <w:pPr>
        <w:pStyle w:val="ListParagraph"/>
        <w:numPr>
          <w:ilvl w:val="1"/>
          <w:numId w:val="20"/>
        </w:numPr>
        <w:rPr>
          <w:b/>
          <w:sz w:val="24"/>
        </w:rPr>
      </w:pPr>
      <w:r>
        <w:rPr>
          <w:sz w:val="24"/>
        </w:rPr>
        <w:t>Legislation passed!  Workgroup convenes Thursday and Friday this week to look at 2022 legislation, specifically around more Diversion improvements and Records</w:t>
      </w:r>
    </w:p>
    <w:p w:rsidR="009F4955" w:rsidRPr="00111F93" w:rsidRDefault="009F4955" w:rsidP="005A7879">
      <w:pPr>
        <w:pStyle w:val="ListParagraph"/>
        <w:numPr>
          <w:ilvl w:val="1"/>
          <w:numId w:val="20"/>
        </w:numPr>
        <w:rPr>
          <w:b/>
          <w:sz w:val="24"/>
        </w:rPr>
      </w:pPr>
      <w:r>
        <w:rPr>
          <w:sz w:val="24"/>
        </w:rPr>
        <w:t>Length of Stay Policy Academy</w:t>
      </w:r>
      <w:r w:rsidR="009045B8">
        <w:rPr>
          <w:sz w:val="24"/>
        </w:rPr>
        <w:t xml:space="preserve"> – the group has a plan they will roll out once approved to improve outcomes while ensuring youth receive appropriate </w:t>
      </w:r>
      <w:r w:rsidR="00111F93">
        <w:rPr>
          <w:sz w:val="24"/>
        </w:rPr>
        <w:t>treatment</w:t>
      </w:r>
    </w:p>
    <w:p w:rsidR="00111F93" w:rsidRPr="00111F93" w:rsidRDefault="00111F93" w:rsidP="005A7879">
      <w:pPr>
        <w:pStyle w:val="ListParagraph"/>
        <w:numPr>
          <w:ilvl w:val="1"/>
          <w:numId w:val="20"/>
        </w:numPr>
        <w:rPr>
          <w:b/>
          <w:sz w:val="24"/>
        </w:rPr>
      </w:pPr>
      <w:r>
        <w:rPr>
          <w:sz w:val="24"/>
        </w:rPr>
        <w:t>New CBAS (Community Based Alternative Services) application is live – the process is more efficient and makes things easier to track</w:t>
      </w:r>
    </w:p>
    <w:p w:rsidR="00111F93" w:rsidRPr="000248E7" w:rsidRDefault="00111F93" w:rsidP="005A7879">
      <w:pPr>
        <w:pStyle w:val="ListParagraph"/>
        <w:numPr>
          <w:ilvl w:val="1"/>
          <w:numId w:val="20"/>
        </w:numPr>
        <w:rPr>
          <w:b/>
          <w:sz w:val="24"/>
        </w:rPr>
      </w:pPr>
      <w:r>
        <w:rPr>
          <w:sz w:val="24"/>
        </w:rPr>
        <w:t xml:space="preserve">Survey went out </w:t>
      </w:r>
      <w:r w:rsidR="000248E7">
        <w:rPr>
          <w:sz w:val="24"/>
        </w:rPr>
        <w:t>to get feedback on improving services for youth in the community – please respond as IDJC looks at system improvements</w:t>
      </w:r>
    </w:p>
    <w:p w:rsidR="000248E7" w:rsidRPr="000F7134" w:rsidRDefault="000248E7" w:rsidP="005A7879">
      <w:pPr>
        <w:pStyle w:val="ListParagraph"/>
        <w:numPr>
          <w:ilvl w:val="1"/>
          <w:numId w:val="20"/>
        </w:numPr>
        <w:rPr>
          <w:b/>
          <w:sz w:val="24"/>
        </w:rPr>
      </w:pPr>
      <w:r>
        <w:rPr>
          <w:sz w:val="24"/>
        </w:rPr>
        <w:t>Custody Review Board</w:t>
      </w:r>
      <w:r w:rsidR="000F7134">
        <w:rPr>
          <w:sz w:val="24"/>
        </w:rPr>
        <w:t xml:space="preserve"> relies on JPO input when looking at retaining a youth or not, it can be verbal or written, thank you for support</w:t>
      </w:r>
    </w:p>
    <w:p w:rsidR="000F7134" w:rsidRPr="00657F8F" w:rsidRDefault="000F7134" w:rsidP="005A7879">
      <w:pPr>
        <w:pStyle w:val="ListParagraph"/>
        <w:numPr>
          <w:ilvl w:val="1"/>
          <w:numId w:val="20"/>
        </w:numPr>
        <w:rPr>
          <w:b/>
          <w:sz w:val="24"/>
        </w:rPr>
      </w:pPr>
      <w:r>
        <w:rPr>
          <w:sz w:val="24"/>
        </w:rPr>
        <w:t xml:space="preserve">IJOS sharing (ESPI) </w:t>
      </w:r>
      <w:r w:rsidR="00AB2673">
        <w:rPr>
          <w:sz w:val="24"/>
        </w:rPr>
        <w:t xml:space="preserve">– cases tracked in IJOS will receive notifications when youth has </w:t>
      </w:r>
      <w:r w:rsidR="00657F8F">
        <w:rPr>
          <w:sz w:val="24"/>
        </w:rPr>
        <w:t>CP involvement</w:t>
      </w:r>
    </w:p>
    <w:p w:rsidR="00657F8F" w:rsidRPr="00967C07" w:rsidRDefault="00657F8F" w:rsidP="00657F8F">
      <w:pPr>
        <w:pStyle w:val="ListParagraph"/>
        <w:numPr>
          <w:ilvl w:val="2"/>
          <w:numId w:val="20"/>
        </w:numPr>
        <w:rPr>
          <w:b/>
          <w:sz w:val="24"/>
        </w:rPr>
      </w:pPr>
      <w:r>
        <w:rPr>
          <w:sz w:val="24"/>
        </w:rPr>
        <w:t xml:space="preserve">Now a lookup feature is available </w:t>
      </w:r>
      <w:r w:rsidR="00F86A95">
        <w:rPr>
          <w:sz w:val="24"/>
        </w:rPr>
        <w:t>– find link in IJOS help</w:t>
      </w:r>
    </w:p>
    <w:p w:rsidR="00967C07" w:rsidRPr="00C208CC" w:rsidRDefault="00967C07" w:rsidP="00C208CC">
      <w:pPr>
        <w:pStyle w:val="ListParagraph"/>
        <w:numPr>
          <w:ilvl w:val="2"/>
          <w:numId w:val="20"/>
        </w:numPr>
        <w:rPr>
          <w:b/>
          <w:sz w:val="24"/>
        </w:rPr>
      </w:pPr>
      <w:r>
        <w:rPr>
          <w:sz w:val="24"/>
        </w:rPr>
        <w:t xml:space="preserve">Web based:  </w:t>
      </w:r>
      <w:hyperlink r:id="rId8" w:history="1">
        <w:r w:rsidR="00C208CC" w:rsidRPr="00351619">
          <w:rPr>
            <w:rStyle w:val="Hyperlink"/>
            <w:sz w:val="24"/>
          </w:rPr>
          <w:t>https://idhwjuvenilelookup.ijos.idaho.gov</w:t>
        </w:r>
      </w:hyperlink>
    </w:p>
    <w:p w:rsidR="00C208CC" w:rsidRPr="002351A2" w:rsidRDefault="00273953" w:rsidP="00273953">
      <w:pPr>
        <w:pStyle w:val="ListParagraph"/>
        <w:numPr>
          <w:ilvl w:val="1"/>
          <w:numId w:val="20"/>
        </w:numPr>
        <w:rPr>
          <w:b/>
          <w:sz w:val="24"/>
        </w:rPr>
      </w:pPr>
      <w:r>
        <w:rPr>
          <w:sz w:val="24"/>
        </w:rPr>
        <w:t>New YLSI interface has rolled out to all counties</w:t>
      </w:r>
      <w:r w:rsidR="002351A2">
        <w:rPr>
          <w:sz w:val="24"/>
        </w:rPr>
        <w:t>, thank you for help and flexibility with the roll out</w:t>
      </w:r>
    </w:p>
    <w:p w:rsidR="002351A2" w:rsidRPr="004E74F4" w:rsidRDefault="002351A2" w:rsidP="002351A2">
      <w:pPr>
        <w:pStyle w:val="ListParagraph"/>
        <w:numPr>
          <w:ilvl w:val="2"/>
          <w:numId w:val="20"/>
        </w:numPr>
        <w:rPr>
          <w:b/>
          <w:sz w:val="24"/>
        </w:rPr>
      </w:pPr>
      <w:r>
        <w:rPr>
          <w:sz w:val="24"/>
        </w:rPr>
        <w:t xml:space="preserve">IDJC will continue to cover the cost and is working with MHS to </w:t>
      </w:r>
      <w:r w:rsidRPr="004E74F4">
        <w:rPr>
          <w:sz w:val="24"/>
        </w:rPr>
        <w:t>provide booster training</w:t>
      </w:r>
      <w:r w:rsidR="00F908B2" w:rsidRPr="004E74F4">
        <w:rPr>
          <w:sz w:val="24"/>
        </w:rPr>
        <w:t xml:space="preserve">, working on CEUs for this </w:t>
      </w:r>
    </w:p>
    <w:p w:rsidR="0051768E" w:rsidRPr="004E74F4" w:rsidRDefault="0051768E" w:rsidP="002351A2">
      <w:pPr>
        <w:pStyle w:val="ListParagraph"/>
        <w:numPr>
          <w:ilvl w:val="2"/>
          <w:numId w:val="20"/>
        </w:numPr>
        <w:rPr>
          <w:b/>
          <w:sz w:val="24"/>
        </w:rPr>
      </w:pPr>
      <w:r w:rsidRPr="004E74F4">
        <w:rPr>
          <w:sz w:val="24"/>
        </w:rPr>
        <w:t>Connect with DLs by May to let IDJC know if you would like training so it can be scheduled and paid for in IDJC’s current fiscal year – let us know number of seats</w:t>
      </w:r>
    </w:p>
    <w:p w:rsidR="00EC5333" w:rsidRPr="003565D9" w:rsidRDefault="00EC5333" w:rsidP="00EC5333">
      <w:pPr>
        <w:pStyle w:val="ListParagraph"/>
        <w:numPr>
          <w:ilvl w:val="1"/>
          <w:numId w:val="20"/>
        </w:numPr>
        <w:rPr>
          <w:b/>
          <w:sz w:val="24"/>
        </w:rPr>
      </w:pPr>
      <w:r>
        <w:rPr>
          <w:sz w:val="24"/>
        </w:rPr>
        <w:t>Question about POST</w:t>
      </w:r>
      <w:r w:rsidR="003565D9">
        <w:rPr>
          <w:sz w:val="24"/>
        </w:rPr>
        <w:t xml:space="preserve"> academies – on track for now </w:t>
      </w:r>
    </w:p>
    <w:p w:rsidR="003565D9" w:rsidRDefault="003565D9" w:rsidP="003565D9">
      <w:pPr>
        <w:pStyle w:val="ListParagraph"/>
        <w:numPr>
          <w:ilvl w:val="2"/>
          <w:numId w:val="20"/>
        </w:numPr>
        <w:rPr>
          <w:b/>
          <w:sz w:val="24"/>
        </w:rPr>
      </w:pPr>
      <w:r>
        <w:rPr>
          <w:sz w:val="24"/>
        </w:rPr>
        <w:t>New hire to assist Karen at POST starts 4/</w:t>
      </w:r>
      <w:r w:rsidR="003D7F9D">
        <w:rPr>
          <w:sz w:val="24"/>
        </w:rPr>
        <w:t>19 to aid with both academies and community trainings</w:t>
      </w:r>
    </w:p>
    <w:p w:rsidR="00D45714" w:rsidRDefault="00D45714" w:rsidP="008E6927">
      <w:pPr>
        <w:pStyle w:val="ListParagraph"/>
        <w:numPr>
          <w:ilvl w:val="0"/>
          <w:numId w:val="20"/>
        </w:numPr>
        <w:rPr>
          <w:b/>
          <w:sz w:val="24"/>
        </w:rPr>
      </w:pPr>
      <w:r>
        <w:rPr>
          <w:b/>
          <w:sz w:val="24"/>
        </w:rPr>
        <w:t>Detention Clinician Program Update</w:t>
      </w:r>
      <w:r w:rsidR="00487764">
        <w:rPr>
          <w:b/>
          <w:sz w:val="24"/>
        </w:rPr>
        <w:t>-</w:t>
      </w:r>
      <w:r w:rsidR="00B35AF5">
        <w:rPr>
          <w:b/>
          <w:sz w:val="24"/>
        </w:rPr>
        <w:t>Liza Crook &amp; Jose Martinez</w:t>
      </w:r>
    </w:p>
    <w:p w:rsidR="00FC6DA0" w:rsidRPr="001F460C" w:rsidRDefault="00FC6DA0" w:rsidP="00FC6DA0">
      <w:pPr>
        <w:pStyle w:val="ListParagraph"/>
        <w:numPr>
          <w:ilvl w:val="1"/>
          <w:numId w:val="20"/>
        </w:numPr>
        <w:rPr>
          <w:b/>
          <w:sz w:val="24"/>
        </w:rPr>
      </w:pPr>
      <w:r>
        <w:rPr>
          <w:sz w:val="24"/>
        </w:rPr>
        <w:t>Gave history of the program</w:t>
      </w:r>
    </w:p>
    <w:p w:rsidR="001F460C" w:rsidRPr="008F4755" w:rsidRDefault="001F460C" w:rsidP="00FC6DA0">
      <w:pPr>
        <w:pStyle w:val="ListParagraph"/>
        <w:numPr>
          <w:ilvl w:val="1"/>
          <w:numId w:val="20"/>
        </w:numPr>
        <w:rPr>
          <w:b/>
          <w:sz w:val="24"/>
        </w:rPr>
      </w:pPr>
      <w:r>
        <w:rPr>
          <w:sz w:val="24"/>
        </w:rPr>
        <w:t>Working on MOAs and quarterly reports</w:t>
      </w:r>
    </w:p>
    <w:p w:rsidR="008F4755" w:rsidRPr="001F460C" w:rsidRDefault="008F4755" w:rsidP="00FC6DA0">
      <w:pPr>
        <w:pStyle w:val="ListParagraph"/>
        <w:numPr>
          <w:ilvl w:val="1"/>
          <w:numId w:val="20"/>
        </w:numPr>
        <w:rPr>
          <w:b/>
          <w:sz w:val="24"/>
        </w:rPr>
      </w:pPr>
      <w:r>
        <w:rPr>
          <w:sz w:val="24"/>
        </w:rPr>
        <w:t>Last clinician meeting was a year ago, will send a Doodle poll for next meeting</w:t>
      </w:r>
      <w:r w:rsidR="009F181F">
        <w:rPr>
          <w:sz w:val="24"/>
        </w:rPr>
        <w:t>, then hope to standardize quarterly meetings</w:t>
      </w:r>
    </w:p>
    <w:p w:rsidR="009F181F" w:rsidRPr="009F181F" w:rsidRDefault="001F460C" w:rsidP="009F181F">
      <w:pPr>
        <w:pStyle w:val="ListParagraph"/>
        <w:numPr>
          <w:ilvl w:val="1"/>
          <w:numId w:val="20"/>
        </w:numPr>
        <w:rPr>
          <w:b/>
          <w:sz w:val="24"/>
        </w:rPr>
      </w:pPr>
      <w:r>
        <w:rPr>
          <w:sz w:val="24"/>
        </w:rPr>
        <w:t>At 75% of year, 58% of funds utilized</w:t>
      </w:r>
    </w:p>
    <w:p w:rsidR="009F181F" w:rsidRPr="009F181F" w:rsidRDefault="009F181F" w:rsidP="009F181F">
      <w:pPr>
        <w:pStyle w:val="ListParagraph"/>
        <w:numPr>
          <w:ilvl w:val="1"/>
          <w:numId w:val="20"/>
        </w:numPr>
        <w:rPr>
          <w:b/>
          <w:sz w:val="24"/>
        </w:rPr>
      </w:pPr>
      <w:r>
        <w:rPr>
          <w:sz w:val="24"/>
        </w:rPr>
        <w:lastRenderedPageBreak/>
        <w:t xml:space="preserve">With implementation of online MAYSI, has any useful information </w:t>
      </w:r>
      <w:r w:rsidR="00F437EE">
        <w:rPr>
          <w:sz w:val="24"/>
        </w:rPr>
        <w:t>been gleaned</w:t>
      </w:r>
      <w:r>
        <w:rPr>
          <w:sz w:val="24"/>
        </w:rPr>
        <w:t xml:space="preserve">?  </w:t>
      </w:r>
    </w:p>
    <w:p w:rsidR="009F181F" w:rsidRPr="00F437EE" w:rsidRDefault="009F181F" w:rsidP="009F181F">
      <w:pPr>
        <w:pStyle w:val="ListParagraph"/>
        <w:numPr>
          <w:ilvl w:val="2"/>
          <w:numId w:val="20"/>
        </w:numPr>
        <w:rPr>
          <w:b/>
          <w:sz w:val="24"/>
        </w:rPr>
      </w:pPr>
      <w:r>
        <w:rPr>
          <w:sz w:val="24"/>
        </w:rPr>
        <w:t>Yes, still working on analysis, but all the information</w:t>
      </w:r>
      <w:r w:rsidR="00F93E1A">
        <w:rPr>
          <w:sz w:val="24"/>
        </w:rPr>
        <w:t xml:space="preserve"> is showing</w:t>
      </w:r>
    </w:p>
    <w:p w:rsidR="00F437EE" w:rsidRPr="00F437EE" w:rsidRDefault="00F437EE" w:rsidP="009F181F">
      <w:pPr>
        <w:pStyle w:val="ListParagraph"/>
        <w:numPr>
          <w:ilvl w:val="2"/>
          <w:numId w:val="20"/>
        </w:numPr>
        <w:rPr>
          <w:b/>
          <w:sz w:val="24"/>
        </w:rPr>
      </w:pPr>
      <w:r>
        <w:rPr>
          <w:sz w:val="24"/>
        </w:rPr>
        <w:t>Feedback is the online system is working smoothly, takes out the need to use specific computers</w:t>
      </w:r>
    </w:p>
    <w:p w:rsidR="00F437EE" w:rsidRPr="008B33B9" w:rsidRDefault="00F437EE" w:rsidP="009F181F">
      <w:pPr>
        <w:pStyle w:val="ListParagraph"/>
        <w:numPr>
          <w:ilvl w:val="2"/>
          <w:numId w:val="20"/>
        </w:numPr>
        <w:rPr>
          <w:b/>
          <w:sz w:val="24"/>
        </w:rPr>
      </w:pPr>
      <w:r>
        <w:rPr>
          <w:sz w:val="24"/>
        </w:rPr>
        <w:t xml:space="preserve">Jose can run a report for any detention center and </w:t>
      </w:r>
      <w:r w:rsidR="00F832D4">
        <w:rPr>
          <w:sz w:val="24"/>
        </w:rPr>
        <w:t>at any time</w:t>
      </w:r>
    </w:p>
    <w:p w:rsidR="008B33B9" w:rsidRPr="009F181F" w:rsidRDefault="008B33B9" w:rsidP="009F181F">
      <w:pPr>
        <w:pStyle w:val="ListParagraph"/>
        <w:numPr>
          <w:ilvl w:val="2"/>
          <w:numId w:val="20"/>
        </w:numPr>
        <w:rPr>
          <w:b/>
          <w:sz w:val="24"/>
        </w:rPr>
      </w:pPr>
      <w:r>
        <w:rPr>
          <w:sz w:val="24"/>
        </w:rPr>
        <w:t xml:space="preserve">Please </w:t>
      </w:r>
      <w:r w:rsidR="00F93E1A">
        <w:rPr>
          <w:sz w:val="24"/>
        </w:rPr>
        <w:t>also send feedback about data IDJC</w:t>
      </w:r>
      <w:r>
        <w:rPr>
          <w:sz w:val="24"/>
        </w:rPr>
        <w:t xml:space="preserve"> could </w:t>
      </w:r>
      <w:r w:rsidR="00F93E1A">
        <w:rPr>
          <w:sz w:val="24"/>
        </w:rPr>
        <w:t>be capturing</w:t>
      </w:r>
    </w:p>
    <w:p w:rsidR="00C6451E" w:rsidRDefault="009165BA" w:rsidP="0051768E">
      <w:pPr>
        <w:pStyle w:val="ListParagraph"/>
        <w:numPr>
          <w:ilvl w:val="0"/>
          <w:numId w:val="25"/>
        </w:numPr>
        <w:rPr>
          <w:b/>
          <w:sz w:val="24"/>
        </w:rPr>
      </w:pPr>
      <w:r>
        <w:rPr>
          <w:b/>
          <w:sz w:val="24"/>
        </w:rPr>
        <w:t>Other Business</w:t>
      </w:r>
    </w:p>
    <w:p w:rsidR="0051768E" w:rsidRPr="0051768E" w:rsidRDefault="0051768E" w:rsidP="0051768E">
      <w:pPr>
        <w:pStyle w:val="ListParagraph"/>
        <w:numPr>
          <w:ilvl w:val="1"/>
          <w:numId w:val="25"/>
        </w:numPr>
        <w:rPr>
          <w:b/>
          <w:sz w:val="24"/>
        </w:rPr>
      </w:pPr>
      <w:r>
        <w:rPr>
          <w:sz w:val="24"/>
        </w:rPr>
        <w:t>Question about ARCON – hope to put Sean on the agenda in June to show videos and review curriculum</w:t>
      </w:r>
    </w:p>
    <w:p w:rsidR="0046762E" w:rsidRPr="0046762E" w:rsidRDefault="0051768E" w:rsidP="0051768E">
      <w:pPr>
        <w:pStyle w:val="ListParagraph"/>
        <w:numPr>
          <w:ilvl w:val="2"/>
          <w:numId w:val="25"/>
        </w:numPr>
        <w:rPr>
          <w:b/>
          <w:sz w:val="24"/>
        </w:rPr>
      </w:pPr>
      <w:r>
        <w:rPr>
          <w:sz w:val="24"/>
        </w:rPr>
        <w:t>It won’t be rolled out in upcoming academies, there is a process</w:t>
      </w:r>
      <w:r w:rsidR="00BD689B">
        <w:rPr>
          <w:sz w:val="24"/>
        </w:rPr>
        <w:t xml:space="preserve"> and discussion </w:t>
      </w:r>
      <w:r w:rsidR="0046762E">
        <w:rPr>
          <w:sz w:val="24"/>
        </w:rPr>
        <w:t>under weigh</w:t>
      </w:r>
    </w:p>
    <w:p w:rsidR="00F01052" w:rsidRPr="00F01052" w:rsidRDefault="0051768E" w:rsidP="0046762E">
      <w:pPr>
        <w:pStyle w:val="ListParagraph"/>
        <w:numPr>
          <w:ilvl w:val="1"/>
          <w:numId w:val="25"/>
        </w:numPr>
        <w:rPr>
          <w:b/>
          <w:sz w:val="24"/>
        </w:rPr>
      </w:pPr>
      <w:r>
        <w:rPr>
          <w:sz w:val="24"/>
        </w:rPr>
        <w:t xml:space="preserve"> </w:t>
      </w:r>
      <w:r w:rsidR="00F01052">
        <w:rPr>
          <w:sz w:val="24"/>
        </w:rPr>
        <w:t>Rule 16 discussion</w:t>
      </w:r>
    </w:p>
    <w:p w:rsidR="0051768E" w:rsidRPr="00717D17" w:rsidRDefault="0046762E" w:rsidP="00F01052">
      <w:pPr>
        <w:pStyle w:val="ListParagraph"/>
        <w:numPr>
          <w:ilvl w:val="2"/>
          <w:numId w:val="25"/>
        </w:numPr>
        <w:rPr>
          <w:b/>
          <w:sz w:val="24"/>
        </w:rPr>
      </w:pPr>
      <w:r>
        <w:rPr>
          <w:sz w:val="24"/>
        </w:rPr>
        <w:t>Twin Falls just had first hearing under one kid one judge rule, curious if anyone else has experienced it yet</w:t>
      </w:r>
    </w:p>
    <w:p w:rsidR="00717D17" w:rsidRPr="00717D17" w:rsidRDefault="00717D17" w:rsidP="00F01052">
      <w:pPr>
        <w:pStyle w:val="ListParagraph"/>
        <w:numPr>
          <w:ilvl w:val="3"/>
          <w:numId w:val="25"/>
        </w:numPr>
        <w:rPr>
          <w:b/>
          <w:sz w:val="24"/>
        </w:rPr>
      </w:pPr>
      <w:r>
        <w:rPr>
          <w:sz w:val="24"/>
        </w:rPr>
        <w:t>Even though the hearings happen at their facility, Probation does not reci</w:t>
      </w:r>
      <w:r w:rsidR="000928F9">
        <w:rPr>
          <w:sz w:val="24"/>
        </w:rPr>
        <w:t>e</w:t>
      </w:r>
      <w:r>
        <w:rPr>
          <w:sz w:val="24"/>
        </w:rPr>
        <w:t>ve the docket</w:t>
      </w:r>
    </w:p>
    <w:p w:rsidR="00717D17" w:rsidRPr="00E92BA1" w:rsidRDefault="00717D17" w:rsidP="00717D17">
      <w:pPr>
        <w:pStyle w:val="ListParagraph"/>
        <w:numPr>
          <w:ilvl w:val="2"/>
          <w:numId w:val="25"/>
        </w:numPr>
        <w:rPr>
          <w:b/>
          <w:sz w:val="24"/>
        </w:rPr>
      </w:pPr>
      <w:r>
        <w:rPr>
          <w:sz w:val="24"/>
        </w:rPr>
        <w:t>One issue in a northern county is two judges are handling juvenile cases, so getting all the right people in the right place has been a challenge</w:t>
      </w:r>
    </w:p>
    <w:p w:rsidR="00E92BA1" w:rsidRPr="00E92BA1" w:rsidRDefault="00E92BA1" w:rsidP="00F01052">
      <w:pPr>
        <w:pStyle w:val="ListParagraph"/>
        <w:numPr>
          <w:ilvl w:val="2"/>
          <w:numId w:val="25"/>
        </w:numPr>
        <w:rPr>
          <w:b/>
          <w:sz w:val="24"/>
        </w:rPr>
      </w:pPr>
      <w:r>
        <w:rPr>
          <w:sz w:val="24"/>
        </w:rPr>
        <w:t>Issue with R16s been set out far due to the volume being ordered</w:t>
      </w:r>
    </w:p>
    <w:p w:rsidR="00E92BA1" w:rsidRPr="001D3E19" w:rsidRDefault="00E92BA1" w:rsidP="00E92BA1">
      <w:pPr>
        <w:pStyle w:val="ListParagraph"/>
        <w:numPr>
          <w:ilvl w:val="2"/>
          <w:numId w:val="25"/>
        </w:numPr>
        <w:rPr>
          <w:b/>
          <w:sz w:val="24"/>
        </w:rPr>
      </w:pPr>
      <w:r>
        <w:rPr>
          <w:sz w:val="24"/>
        </w:rPr>
        <w:t>Some confusion around when it is an order for the screening or H&amp;W doing an investigation</w:t>
      </w:r>
    </w:p>
    <w:p w:rsidR="001D3E19" w:rsidRPr="007C704E" w:rsidRDefault="001D3E19" w:rsidP="00F01052">
      <w:pPr>
        <w:pStyle w:val="ListParagraph"/>
        <w:numPr>
          <w:ilvl w:val="2"/>
          <w:numId w:val="25"/>
        </w:numPr>
        <w:rPr>
          <w:b/>
          <w:sz w:val="24"/>
        </w:rPr>
      </w:pPr>
      <w:r>
        <w:rPr>
          <w:sz w:val="24"/>
        </w:rPr>
        <w:t>The training in May will hopefully help clarify roles and when to order a screening vs investigation</w:t>
      </w:r>
    </w:p>
    <w:p w:rsidR="007C704E" w:rsidRPr="00B70637" w:rsidRDefault="00F01052" w:rsidP="00F01052">
      <w:pPr>
        <w:pStyle w:val="ListParagraph"/>
        <w:numPr>
          <w:ilvl w:val="3"/>
          <w:numId w:val="25"/>
        </w:numPr>
        <w:rPr>
          <w:b/>
          <w:sz w:val="24"/>
        </w:rPr>
      </w:pPr>
      <w:r>
        <w:rPr>
          <w:sz w:val="24"/>
        </w:rPr>
        <w:t xml:space="preserve">Encourage judges to attend training, </w:t>
      </w:r>
      <w:r w:rsidR="007C704E">
        <w:rPr>
          <w:sz w:val="24"/>
        </w:rPr>
        <w:t>Jason D</w:t>
      </w:r>
      <w:r>
        <w:rPr>
          <w:sz w:val="24"/>
        </w:rPr>
        <w:t>ye will</w:t>
      </w:r>
      <w:r w:rsidR="007C704E">
        <w:rPr>
          <w:sz w:val="24"/>
        </w:rPr>
        <w:t xml:space="preserve"> reach out to judges</w:t>
      </w:r>
      <w:r w:rsidR="007677C4">
        <w:rPr>
          <w:sz w:val="24"/>
        </w:rPr>
        <w:t xml:space="preserve"> to clarify they do not have to order both at the same time</w:t>
      </w:r>
    </w:p>
    <w:p w:rsidR="00B70637" w:rsidRPr="007F5A8D" w:rsidRDefault="00B70637" w:rsidP="00B70637">
      <w:pPr>
        <w:pStyle w:val="ListParagraph"/>
        <w:numPr>
          <w:ilvl w:val="2"/>
          <w:numId w:val="25"/>
        </w:numPr>
        <w:rPr>
          <w:b/>
          <w:sz w:val="24"/>
        </w:rPr>
      </w:pPr>
      <w:r>
        <w:rPr>
          <w:sz w:val="24"/>
        </w:rPr>
        <w:t>Todd Mauger shared it is time intensive in the beginning implementation, but it becomes easier once processes are in place</w:t>
      </w:r>
    </w:p>
    <w:p w:rsidR="007F5A8D" w:rsidRPr="007F5A8D" w:rsidRDefault="007F5A8D" w:rsidP="00B70637">
      <w:pPr>
        <w:pStyle w:val="ListParagraph"/>
        <w:numPr>
          <w:ilvl w:val="2"/>
          <w:numId w:val="25"/>
        </w:numPr>
        <w:rPr>
          <w:b/>
          <w:sz w:val="24"/>
        </w:rPr>
      </w:pPr>
      <w:r>
        <w:rPr>
          <w:sz w:val="24"/>
        </w:rPr>
        <w:t>In Ada there are expansion hearings, but generally they order expansion or screening, not both</w:t>
      </w:r>
    </w:p>
    <w:p w:rsidR="007F5A8D" w:rsidRPr="00C826BF" w:rsidRDefault="007F5A8D" w:rsidP="007F5A8D">
      <w:pPr>
        <w:pStyle w:val="ListParagraph"/>
        <w:numPr>
          <w:ilvl w:val="3"/>
          <w:numId w:val="25"/>
        </w:numPr>
        <w:rPr>
          <w:b/>
          <w:sz w:val="24"/>
        </w:rPr>
      </w:pPr>
      <w:r>
        <w:rPr>
          <w:sz w:val="24"/>
        </w:rPr>
        <w:t>They have one judge, one family</w:t>
      </w:r>
      <w:r w:rsidR="00FA47AB">
        <w:rPr>
          <w:sz w:val="24"/>
        </w:rPr>
        <w:t xml:space="preserve"> implemented</w:t>
      </w:r>
    </w:p>
    <w:p w:rsidR="00C826BF" w:rsidRPr="005A5BAD" w:rsidRDefault="00C826BF" w:rsidP="00C826BF">
      <w:pPr>
        <w:pStyle w:val="ListParagraph"/>
        <w:numPr>
          <w:ilvl w:val="2"/>
          <w:numId w:val="25"/>
        </w:numPr>
        <w:rPr>
          <w:b/>
          <w:sz w:val="24"/>
        </w:rPr>
      </w:pPr>
      <w:r>
        <w:rPr>
          <w:sz w:val="24"/>
        </w:rPr>
        <w:t>Might help to have someone come explain when a youth is taken into H&amp;W custody – 14 risk factors must be in place, so it is a higher standard than many understand</w:t>
      </w:r>
    </w:p>
    <w:p w:rsidR="005A5BAD" w:rsidRPr="003655A7" w:rsidRDefault="005A5BAD" w:rsidP="00C826BF">
      <w:pPr>
        <w:pStyle w:val="ListParagraph"/>
        <w:numPr>
          <w:ilvl w:val="2"/>
          <w:numId w:val="25"/>
        </w:numPr>
        <w:rPr>
          <w:b/>
          <w:sz w:val="24"/>
        </w:rPr>
      </w:pPr>
      <w:r>
        <w:rPr>
          <w:sz w:val="24"/>
        </w:rPr>
        <w:t>Judge can expand a case at any time, with or without these steps</w:t>
      </w:r>
    </w:p>
    <w:p w:rsidR="003655A7" w:rsidRPr="004B0E29" w:rsidRDefault="003655A7" w:rsidP="00C826BF">
      <w:pPr>
        <w:pStyle w:val="ListParagraph"/>
        <w:numPr>
          <w:ilvl w:val="2"/>
          <w:numId w:val="25"/>
        </w:numPr>
        <w:rPr>
          <w:b/>
          <w:sz w:val="24"/>
        </w:rPr>
      </w:pPr>
      <w:r>
        <w:rPr>
          <w:sz w:val="24"/>
        </w:rPr>
        <w:t>H&amp;W will be putting on a training to go over the risk factors for all stakeholders – if it’s virtual Jason Dye will see if invites can go to this group</w:t>
      </w:r>
    </w:p>
    <w:p w:rsidR="004B0E29" w:rsidRPr="00F01052" w:rsidRDefault="004B0E29" w:rsidP="004B0E29">
      <w:pPr>
        <w:pStyle w:val="ListParagraph"/>
        <w:numPr>
          <w:ilvl w:val="1"/>
          <w:numId w:val="25"/>
        </w:numPr>
        <w:rPr>
          <w:b/>
          <w:sz w:val="24"/>
        </w:rPr>
      </w:pPr>
      <w:r>
        <w:rPr>
          <w:sz w:val="24"/>
        </w:rPr>
        <w:t xml:space="preserve">Roll out for one family one judge is still in process across the state, some counties still have multiple judges involved </w:t>
      </w:r>
    </w:p>
    <w:p w:rsidR="00F01052" w:rsidRPr="009114CB" w:rsidRDefault="009114CB" w:rsidP="00F01052">
      <w:pPr>
        <w:pStyle w:val="ListParagraph"/>
        <w:numPr>
          <w:ilvl w:val="1"/>
          <w:numId w:val="25"/>
        </w:numPr>
        <w:rPr>
          <w:b/>
          <w:sz w:val="24"/>
        </w:rPr>
      </w:pPr>
      <w:r>
        <w:rPr>
          <w:sz w:val="24"/>
        </w:rPr>
        <w:t>Idaho Resilience Project is rolling out across the state, focus on trauma and training in schools</w:t>
      </w:r>
    </w:p>
    <w:p w:rsidR="009114CB" w:rsidRPr="00443EB3" w:rsidRDefault="009114CB" w:rsidP="009114CB">
      <w:pPr>
        <w:pStyle w:val="ListParagraph"/>
        <w:numPr>
          <w:ilvl w:val="2"/>
          <w:numId w:val="25"/>
        </w:numPr>
        <w:rPr>
          <w:b/>
          <w:sz w:val="24"/>
        </w:rPr>
      </w:pPr>
      <w:r>
        <w:rPr>
          <w:sz w:val="24"/>
        </w:rPr>
        <w:lastRenderedPageBreak/>
        <w:t>Emphasis on common language with TBRI (Trust Based Relational Intervention)</w:t>
      </w:r>
      <w:r w:rsidR="00957402">
        <w:rPr>
          <w:sz w:val="24"/>
        </w:rPr>
        <w:t xml:space="preserve"> for stakeholders so youth, families, and professionals use the same language</w:t>
      </w:r>
    </w:p>
    <w:p w:rsidR="00FB2090" w:rsidRPr="00FB2090" w:rsidRDefault="00443EB3" w:rsidP="00FB2090">
      <w:pPr>
        <w:pStyle w:val="ListParagraph"/>
        <w:numPr>
          <w:ilvl w:val="2"/>
          <w:numId w:val="25"/>
        </w:numPr>
        <w:rPr>
          <w:b/>
          <w:sz w:val="24"/>
        </w:rPr>
      </w:pPr>
      <w:r>
        <w:rPr>
          <w:sz w:val="24"/>
        </w:rPr>
        <w:t>Possibly get Keith Orchard</w:t>
      </w:r>
      <w:r w:rsidR="00FB2090">
        <w:rPr>
          <w:sz w:val="24"/>
        </w:rPr>
        <w:t xml:space="preserve"> or Idaho Resilience Project</w:t>
      </w:r>
      <w:r w:rsidR="00601CAE">
        <w:rPr>
          <w:sz w:val="24"/>
        </w:rPr>
        <w:t xml:space="preserve"> to </w:t>
      </w:r>
      <w:r>
        <w:rPr>
          <w:sz w:val="24"/>
        </w:rPr>
        <w:t xml:space="preserve">speak </w:t>
      </w:r>
    </w:p>
    <w:p w:rsidR="00FB2090" w:rsidRPr="00FB2090" w:rsidRDefault="00FB2090" w:rsidP="00FB2090">
      <w:pPr>
        <w:pStyle w:val="ListParagraph"/>
        <w:numPr>
          <w:ilvl w:val="1"/>
          <w:numId w:val="25"/>
        </w:numPr>
        <w:rPr>
          <w:b/>
          <w:sz w:val="24"/>
        </w:rPr>
      </w:pPr>
      <w:r>
        <w:rPr>
          <w:sz w:val="24"/>
        </w:rPr>
        <w:t>ICADD 5/24-25 – virtual</w:t>
      </w:r>
    </w:p>
    <w:p w:rsidR="00FB2090" w:rsidRPr="00A36521" w:rsidRDefault="00A36521" w:rsidP="00FB2090">
      <w:pPr>
        <w:pStyle w:val="ListParagraph"/>
        <w:numPr>
          <w:ilvl w:val="2"/>
          <w:numId w:val="25"/>
        </w:numPr>
        <w:rPr>
          <w:b/>
          <w:sz w:val="24"/>
        </w:rPr>
      </w:pPr>
      <w:r>
        <w:rPr>
          <w:sz w:val="24"/>
        </w:rPr>
        <w:t>Darin shared keynotes and there will be sessions on ACES</w:t>
      </w:r>
    </w:p>
    <w:p w:rsidR="00A36521" w:rsidRPr="00A36521" w:rsidRDefault="00A36521" w:rsidP="00A36521">
      <w:pPr>
        <w:pStyle w:val="ListParagraph"/>
        <w:numPr>
          <w:ilvl w:val="1"/>
          <w:numId w:val="25"/>
        </w:numPr>
        <w:rPr>
          <w:b/>
          <w:sz w:val="24"/>
        </w:rPr>
      </w:pPr>
      <w:r>
        <w:rPr>
          <w:sz w:val="24"/>
        </w:rPr>
        <w:t>LEAP project</w:t>
      </w:r>
    </w:p>
    <w:p w:rsidR="00A36521" w:rsidRPr="00946EBD" w:rsidRDefault="00A36521" w:rsidP="00A36521">
      <w:pPr>
        <w:pStyle w:val="ListParagraph"/>
        <w:numPr>
          <w:ilvl w:val="2"/>
          <w:numId w:val="25"/>
        </w:numPr>
        <w:rPr>
          <w:b/>
          <w:sz w:val="24"/>
        </w:rPr>
      </w:pPr>
      <w:r>
        <w:rPr>
          <w:sz w:val="24"/>
        </w:rPr>
        <w:t>Haven’t started training yet, should be 4 counties at a time starting soon</w:t>
      </w:r>
    </w:p>
    <w:p w:rsidR="00946EBD" w:rsidRPr="00217B32" w:rsidRDefault="00946EBD" w:rsidP="00A36521">
      <w:pPr>
        <w:pStyle w:val="ListParagraph"/>
        <w:numPr>
          <w:ilvl w:val="2"/>
          <w:numId w:val="25"/>
        </w:numPr>
        <w:rPr>
          <w:b/>
          <w:sz w:val="24"/>
        </w:rPr>
      </w:pPr>
      <w:r>
        <w:rPr>
          <w:sz w:val="24"/>
        </w:rPr>
        <w:t>Shawn McDowell said they have started and the training is good</w:t>
      </w:r>
    </w:p>
    <w:p w:rsidR="00217B32" w:rsidRPr="00217B32" w:rsidRDefault="00217B32" w:rsidP="00A36521">
      <w:pPr>
        <w:pStyle w:val="ListParagraph"/>
        <w:numPr>
          <w:ilvl w:val="2"/>
          <w:numId w:val="25"/>
        </w:numPr>
        <w:rPr>
          <w:b/>
          <w:sz w:val="24"/>
        </w:rPr>
      </w:pPr>
      <w:r>
        <w:rPr>
          <w:sz w:val="24"/>
        </w:rPr>
        <w:t xml:space="preserve">Questions about how counties are handling the </w:t>
      </w:r>
      <w:proofErr w:type="spellStart"/>
      <w:r w:rsidR="001E6F4E">
        <w:rPr>
          <w:sz w:val="24"/>
        </w:rPr>
        <w:t>IPads</w:t>
      </w:r>
      <w:proofErr w:type="spellEnd"/>
      <w:r>
        <w:rPr>
          <w:sz w:val="24"/>
        </w:rPr>
        <w:t xml:space="preserve"> and gift cards</w:t>
      </w:r>
    </w:p>
    <w:p w:rsidR="00D96E52" w:rsidRPr="00D96E52" w:rsidRDefault="00217B32" w:rsidP="00D96E52">
      <w:pPr>
        <w:pStyle w:val="ListParagraph"/>
        <w:numPr>
          <w:ilvl w:val="3"/>
          <w:numId w:val="25"/>
        </w:numPr>
        <w:rPr>
          <w:b/>
          <w:sz w:val="24"/>
        </w:rPr>
      </w:pPr>
      <w:r>
        <w:rPr>
          <w:sz w:val="24"/>
        </w:rPr>
        <w:t xml:space="preserve">Some counties are having all of it go to the county rather than </w:t>
      </w:r>
      <w:r w:rsidR="001E6F4E">
        <w:rPr>
          <w:sz w:val="24"/>
        </w:rPr>
        <w:t>individual</w:t>
      </w:r>
      <w:r w:rsidR="00D96E52">
        <w:rPr>
          <w:sz w:val="24"/>
        </w:rPr>
        <w:t>s</w:t>
      </w:r>
    </w:p>
    <w:p w:rsidR="00D96E52" w:rsidRPr="00D96E52" w:rsidRDefault="00D96E52" w:rsidP="00D96E52">
      <w:pPr>
        <w:pStyle w:val="ListParagraph"/>
        <w:numPr>
          <w:ilvl w:val="1"/>
          <w:numId w:val="25"/>
        </w:numPr>
        <w:rPr>
          <w:b/>
          <w:sz w:val="24"/>
        </w:rPr>
      </w:pPr>
      <w:r>
        <w:rPr>
          <w:sz w:val="24"/>
        </w:rPr>
        <w:t>PREA audits</w:t>
      </w:r>
    </w:p>
    <w:p w:rsidR="00D96E52" w:rsidRPr="00883B6E" w:rsidRDefault="00D96E52" w:rsidP="00D96E52">
      <w:pPr>
        <w:pStyle w:val="ListParagraph"/>
        <w:numPr>
          <w:ilvl w:val="2"/>
          <w:numId w:val="25"/>
        </w:numPr>
        <w:rPr>
          <w:b/>
          <w:sz w:val="24"/>
        </w:rPr>
      </w:pPr>
      <w:r>
        <w:rPr>
          <w:sz w:val="24"/>
        </w:rPr>
        <w:t>There are some free trainings around PREA through NIC</w:t>
      </w:r>
    </w:p>
    <w:p w:rsidR="00883B6E" w:rsidRPr="00D96E52" w:rsidRDefault="00883B6E" w:rsidP="00D96E52">
      <w:pPr>
        <w:pStyle w:val="ListParagraph"/>
        <w:numPr>
          <w:ilvl w:val="2"/>
          <w:numId w:val="25"/>
        </w:numPr>
        <w:rPr>
          <w:b/>
          <w:sz w:val="24"/>
        </w:rPr>
      </w:pPr>
      <w:r>
        <w:rPr>
          <w:sz w:val="24"/>
        </w:rPr>
        <w:t>Brian had a good experience with a new auditor, he can share than information</w:t>
      </w:r>
    </w:p>
    <w:p w:rsidR="00FB2090" w:rsidRPr="00FB2090" w:rsidRDefault="00FB2090" w:rsidP="00FB2090">
      <w:pPr>
        <w:pStyle w:val="ListParagraph"/>
        <w:ind w:left="2160"/>
        <w:rPr>
          <w:b/>
          <w:sz w:val="24"/>
        </w:rPr>
      </w:pPr>
    </w:p>
    <w:p w:rsidR="0051768E" w:rsidRPr="0051768E" w:rsidRDefault="0051768E" w:rsidP="0051768E">
      <w:pPr>
        <w:pStyle w:val="ListParagraph"/>
        <w:ind w:left="1440"/>
        <w:rPr>
          <w:b/>
          <w:sz w:val="24"/>
        </w:rPr>
      </w:pPr>
    </w:p>
    <w:p w:rsidR="005E0A42" w:rsidRPr="00B717BE" w:rsidRDefault="00291A3F" w:rsidP="002D34E0">
      <w:pPr>
        <w:rPr>
          <w:b/>
          <w:color w:val="FF0000"/>
          <w:sz w:val="24"/>
        </w:rPr>
      </w:pPr>
      <w:r w:rsidRPr="007373F6">
        <w:rPr>
          <w:b/>
          <w:color w:val="FF0000"/>
          <w:sz w:val="24"/>
        </w:rPr>
        <w:t>I</w:t>
      </w:r>
      <w:r w:rsidR="00FA61AD" w:rsidRPr="007373F6">
        <w:rPr>
          <w:b/>
          <w:color w:val="FF0000"/>
          <w:sz w:val="24"/>
        </w:rPr>
        <w:t>mportant dates:</w:t>
      </w:r>
    </w:p>
    <w:p w:rsidR="007373F6" w:rsidRDefault="007373F6" w:rsidP="002D34E0">
      <w:pPr>
        <w:rPr>
          <w:b/>
          <w:sz w:val="24"/>
        </w:rPr>
      </w:pPr>
    </w:p>
    <w:p w:rsidR="00EA3F97" w:rsidRDefault="00EA3F97" w:rsidP="002D34E0">
      <w:pPr>
        <w:rPr>
          <w:b/>
          <w:sz w:val="24"/>
        </w:rPr>
      </w:pPr>
      <w:r>
        <w:rPr>
          <w:b/>
          <w:sz w:val="24"/>
        </w:rPr>
        <w:t>Next IACJJA Meeting</w:t>
      </w:r>
      <w:r w:rsidR="005E0A42">
        <w:rPr>
          <w:b/>
          <w:sz w:val="24"/>
        </w:rPr>
        <w:t xml:space="preserve"> </w:t>
      </w:r>
      <w:r w:rsidR="006A2BB8">
        <w:rPr>
          <w:b/>
          <w:sz w:val="24"/>
        </w:rPr>
        <w:tab/>
      </w:r>
      <w:r w:rsidR="006A2BB8">
        <w:rPr>
          <w:b/>
          <w:sz w:val="24"/>
        </w:rPr>
        <w:tab/>
      </w:r>
      <w:r w:rsidR="001A7B1A">
        <w:rPr>
          <w:b/>
          <w:sz w:val="24"/>
        </w:rPr>
        <w:t>June 7,</w:t>
      </w:r>
      <w:r w:rsidR="008E6927">
        <w:rPr>
          <w:b/>
          <w:sz w:val="24"/>
        </w:rPr>
        <w:t xml:space="preserve"> 2021</w:t>
      </w:r>
      <w:r w:rsidR="001A7B1A">
        <w:rPr>
          <w:b/>
          <w:sz w:val="24"/>
        </w:rPr>
        <w:t xml:space="preserve"> Co</w:t>
      </w:r>
      <w:r w:rsidR="000F702B">
        <w:rPr>
          <w:b/>
          <w:sz w:val="24"/>
        </w:rPr>
        <w:t>e</w:t>
      </w:r>
      <w:r w:rsidR="001A7B1A">
        <w:rPr>
          <w:b/>
          <w:sz w:val="24"/>
        </w:rPr>
        <w:t>ur d</w:t>
      </w:r>
      <w:r w:rsidR="000F702B">
        <w:rPr>
          <w:b/>
          <w:sz w:val="24"/>
        </w:rPr>
        <w:t>’A</w:t>
      </w:r>
      <w:r w:rsidR="001A7B1A">
        <w:rPr>
          <w:b/>
          <w:sz w:val="24"/>
        </w:rPr>
        <w:t>lene, Id.</w:t>
      </w:r>
    </w:p>
    <w:p w:rsidR="006A2BB8" w:rsidRDefault="006A2BB8" w:rsidP="002D34E0">
      <w:pPr>
        <w:rPr>
          <w:b/>
          <w:sz w:val="24"/>
        </w:rPr>
      </w:pPr>
      <w:r>
        <w:rPr>
          <w:b/>
          <w:sz w:val="24"/>
        </w:rPr>
        <w:t xml:space="preserve">Juvenile Justice Virtual Summit </w:t>
      </w:r>
      <w:r>
        <w:rPr>
          <w:b/>
          <w:sz w:val="24"/>
        </w:rPr>
        <w:tab/>
        <w:t>May 20</w:t>
      </w:r>
      <w:r w:rsidR="008E6927">
        <w:rPr>
          <w:b/>
          <w:sz w:val="24"/>
        </w:rPr>
        <w:t>, 2021</w:t>
      </w:r>
    </w:p>
    <w:p w:rsidR="00386770" w:rsidRDefault="00291A3F" w:rsidP="00EA3F97">
      <w:pPr>
        <w:pStyle w:val="Default"/>
        <w:rPr>
          <w:b/>
        </w:rPr>
      </w:pPr>
      <w:r>
        <w:rPr>
          <w:b/>
        </w:rPr>
        <w:t>Juvenile Detention Academy</w:t>
      </w:r>
      <w:r w:rsidR="006E51E3">
        <w:rPr>
          <w:b/>
        </w:rPr>
        <w:t xml:space="preserve"> </w:t>
      </w:r>
      <w:r>
        <w:rPr>
          <w:b/>
        </w:rPr>
        <w:t xml:space="preserve">  </w:t>
      </w:r>
      <w:r w:rsidR="00386770">
        <w:rPr>
          <w:b/>
        </w:rPr>
        <w:tab/>
      </w:r>
      <w:r w:rsidR="00AC62FC">
        <w:rPr>
          <w:b/>
        </w:rPr>
        <w:t>#43 June 13</w:t>
      </w:r>
      <w:r w:rsidR="00AC62FC" w:rsidRPr="00AC62FC">
        <w:rPr>
          <w:b/>
          <w:vertAlign w:val="superscript"/>
        </w:rPr>
        <w:t>th</w:t>
      </w:r>
      <w:r w:rsidR="00AC62FC">
        <w:rPr>
          <w:b/>
        </w:rPr>
        <w:t xml:space="preserve"> – July 2, 2021</w:t>
      </w:r>
    </w:p>
    <w:p w:rsidR="000D2CD7" w:rsidRDefault="000D2CD7" w:rsidP="00EA3F97">
      <w:pPr>
        <w:pStyle w:val="Default"/>
        <w:rPr>
          <w:b/>
        </w:rPr>
      </w:pPr>
      <w:r>
        <w:rPr>
          <w:b/>
        </w:rPr>
        <w:t>Juvenile Probation Academy</w:t>
      </w:r>
      <w:r>
        <w:rPr>
          <w:b/>
        </w:rPr>
        <w:tab/>
      </w:r>
      <w:r w:rsidR="00AC62FC">
        <w:rPr>
          <w:b/>
        </w:rPr>
        <w:t>#21 August 1</w:t>
      </w:r>
      <w:r w:rsidR="00AC62FC" w:rsidRPr="00AC62FC">
        <w:rPr>
          <w:b/>
          <w:vertAlign w:val="superscript"/>
        </w:rPr>
        <w:t>st</w:t>
      </w:r>
      <w:r w:rsidR="00AC62FC">
        <w:rPr>
          <w:b/>
        </w:rPr>
        <w:t xml:space="preserve"> – August 20, 2021</w:t>
      </w:r>
      <w:r>
        <w:rPr>
          <w:b/>
        </w:rPr>
        <w:t xml:space="preserve"> </w:t>
      </w:r>
    </w:p>
    <w:p w:rsidR="00386770" w:rsidRDefault="00386770" w:rsidP="00291A3F">
      <w:pPr>
        <w:pStyle w:val="Default"/>
        <w:ind w:left="720" w:firstLine="720"/>
        <w:rPr>
          <w:b/>
        </w:rPr>
      </w:pPr>
    </w:p>
    <w:p w:rsidR="00291A3F" w:rsidRDefault="00291A3F" w:rsidP="007373F6">
      <w:pPr>
        <w:pStyle w:val="Default"/>
        <w:rPr>
          <w:b/>
        </w:rPr>
      </w:pPr>
    </w:p>
    <w:p w:rsidR="00973110" w:rsidRDefault="00973110" w:rsidP="00291A3F">
      <w:pPr>
        <w:pStyle w:val="Default"/>
        <w:ind w:left="720" w:firstLine="720"/>
        <w:rPr>
          <w:b/>
        </w:rPr>
      </w:pPr>
    </w:p>
    <w:p w:rsidR="00026C8C" w:rsidRDefault="00026C8C" w:rsidP="00AD6952">
      <w:pPr>
        <w:pStyle w:val="Default"/>
        <w:ind w:firstLine="720"/>
        <w:rPr>
          <w:b/>
        </w:rPr>
      </w:pPr>
    </w:p>
    <w:sectPr w:rsidR="00026C8C" w:rsidSect="008648D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CFF" w:rsidRDefault="00B56CFF" w:rsidP="00975C2F">
      <w:r>
        <w:separator/>
      </w:r>
    </w:p>
  </w:endnote>
  <w:endnote w:type="continuationSeparator" w:id="0">
    <w:p w:rsidR="00B56CFF" w:rsidRDefault="00B56CFF" w:rsidP="0097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02" w:rsidRDefault="00736A9D">
    <w:pPr>
      <w:pStyle w:val="Footer"/>
      <w:jc w:val="center"/>
    </w:pPr>
    <w:r>
      <w:fldChar w:fldCharType="begin"/>
    </w:r>
    <w:r>
      <w:instrText xml:space="preserve"> PAGE   \* MERGEFORMAT </w:instrText>
    </w:r>
    <w:r>
      <w:fldChar w:fldCharType="separate"/>
    </w:r>
    <w:r w:rsidR="00E32D7A">
      <w:rPr>
        <w:noProof/>
      </w:rPr>
      <w:t>4</w:t>
    </w:r>
    <w:r>
      <w:rPr>
        <w:noProof/>
      </w:rPr>
      <w:fldChar w:fldCharType="end"/>
    </w:r>
  </w:p>
  <w:p w:rsidR="00E42A02" w:rsidRDefault="00E42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CFF" w:rsidRDefault="00B56CFF" w:rsidP="00975C2F">
      <w:r>
        <w:separator/>
      </w:r>
    </w:p>
  </w:footnote>
  <w:footnote w:type="continuationSeparator" w:id="0">
    <w:p w:rsidR="00B56CFF" w:rsidRDefault="00B56CFF" w:rsidP="0097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686830"/>
      <w:docPartObj>
        <w:docPartGallery w:val="Watermarks"/>
        <w:docPartUnique/>
      </w:docPartObj>
    </w:sdtPr>
    <w:sdtContent>
      <w:p w:rsidR="00AA2134" w:rsidRDefault="00E32D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34" w:rsidRDefault="00AA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2C5"/>
    <w:multiLevelType w:val="hybridMultilevel"/>
    <w:tmpl w:val="6A7E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122F"/>
    <w:multiLevelType w:val="hybridMultilevel"/>
    <w:tmpl w:val="8948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7F1C"/>
    <w:multiLevelType w:val="hybridMultilevel"/>
    <w:tmpl w:val="36B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37CA5"/>
    <w:multiLevelType w:val="hybridMultilevel"/>
    <w:tmpl w:val="0FE4F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B4104"/>
    <w:multiLevelType w:val="hybridMultilevel"/>
    <w:tmpl w:val="DA9C29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FC5F17"/>
    <w:multiLevelType w:val="hybridMultilevel"/>
    <w:tmpl w:val="F6B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C2577"/>
    <w:multiLevelType w:val="hybridMultilevel"/>
    <w:tmpl w:val="DF90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C5779"/>
    <w:multiLevelType w:val="hybridMultilevel"/>
    <w:tmpl w:val="27A09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A6714"/>
    <w:multiLevelType w:val="hybridMultilevel"/>
    <w:tmpl w:val="6376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D2C1E"/>
    <w:multiLevelType w:val="hybridMultilevel"/>
    <w:tmpl w:val="76983A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E233682"/>
    <w:multiLevelType w:val="hybridMultilevel"/>
    <w:tmpl w:val="BBE4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8573031"/>
    <w:multiLevelType w:val="hybridMultilevel"/>
    <w:tmpl w:val="EA48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6284E"/>
    <w:multiLevelType w:val="hybridMultilevel"/>
    <w:tmpl w:val="2F7AD65C"/>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350"/>
        </w:tabs>
        <w:ind w:left="135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5D371E1"/>
    <w:multiLevelType w:val="hybridMultilevel"/>
    <w:tmpl w:val="1CA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A54EC"/>
    <w:multiLevelType w:val="hybridMultilevel"/>
    <w:tmpl w:val="4A1EF2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7751F29"/>
    <w:multiLevelType w:val="hybridMultilevel"/>
    <w:tmpl w:val="2B6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D421C"/>
    <w:multiLevelType w:val="hybridMultilevel"/>
    <w:tmpl w:val="52726F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4CD30707"/>
    <w:multiLevelType w:val="hybridMultilevel"/>
    <w:tmpl w:val="75A4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04F47"/>
    <w:multiLevelType w:val="hybridMultilevel"/>
    <w:tmpl w:val="9C5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2726B6"/>
    <w:multiLevelType w:val="hybridMultilevel"/>
    <w:tmpl w:val="8A14AE1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D17765D"/>
    <w:multiLevelType w:val="hybridMultilevel"/>
    <w:tmpl w:val="5AF8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965A4A"/>
    <w:multiLevelType w:val="hybridMultilevel"/>
    <w:tmpl w:val="430A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82B65"/>
    <w:multiLevelType w:val="hybridMultilevel"/>
    <w:tmpl w:val="EC82F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981074"/>
    <w:multiLevelType w:val="hybridMultilevel"/>
    <w:tmpl w:val="D542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52402"/>
    <w:multiLevelType w:val="hybridMultilevel"/>
    <w:tmpl w:val="196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5"/>
  </w:num>
  <w:num w:numId="5">
    <w:abstractNumId w:val="7"/>
  </w:num>
  <w:num w:numId="6">
    <w:abstractNumId w:val="23"/>
  </w:num>
  <w:num w:numId="7">
    <w:abstractNumId w:val="6"/>
  </w:num>
  <w:num w:numId="8">
    <w:abstractNumId w:val="11"/>
  </w:num>
  <w:num w:numId="9">
    <w:abstractNumId w:val="2"/>
  </w:num>
  <w:num w:numId="10">
    <w:abstractNumId w:val="8"/>
  </w:num>
  <w:num w:numId="11">
    <w:abstractNumId w:val="22"/>
  </w:num>
  <w:num w:numId="12">
    <w:abstractNumId w:val="19"/>
  </w:num>
  <w:num w:numId="13">
    <w:abstractNumId w:val="14"/>
  </w:num>
  <w:num w:numId="14">
    <w:abstractNumId w:val="4"/>
  </w:num>
  <w:num w:numId="15">
    <w:abstractNumId w:val="9"/>
  </w:num>
  <w:num w:numId="16">
    <w:abstractNumId w:val="16"/>
  </w:num>
  <w:num w:numId="17">
    <w:abstractNumId w:val="1"/>
  </w:num>
  <w:num w:numId="18">
    <w:abstractNumId w:val="21"/>
  </w:num>
  <w:num w:numId="19">
    <w:abstractNumId w:val="18"/>
  </w:num>
  <w:num w:numId="20">
    <w:abstractNumId w:val="17"/>
  </w:num>
  <w:num w:numId="21">
    <w:abstractNumId w:val="20"/>
  </w:num>
  <w:num w:numId="22">
    <w:abstractNumId w:val="0"/>
  </w:num>
  <w:num w:numId="23">
    <w:abstractNumId w:val="15"/>
  </w:num>
  <w:num w:numId="24">
    <w:abstractNumId w:val="24"/>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0CF770-C096-4300-AE41-ACB677EA4000}"/>
    <w:docVar w:name="dgnword-eventsink" w:val="13928504"/>
  </w:docVars>
  <w:rsids>
    <w:rsidRoot w:val="004B0827"/>
    <w:rsid w:val="00000812"/>
    <w:rsid w:val="00000C2A"/>
    <w:rsid w:val="000040D8"/>
    <w:rsid w:val="000077A3"/>
    <w:rsid w:val="000161E1"/>
    <w:rsid w:val="00017521"/>
    <w:rsid w:val="0001753D"/>
    <w:rsid w:val="00020BF8"/>
    <w:rsid w:val="000248E7"/>
    <w:rsid w:val="00026C8C"/>
    <w:rsid w:val="00045EB5"/>
    <w:rsid w:val="000511E0"/>
    <w:rsid w:val="00064E87"/>
    <w:rsid w:val="00080BAF"/>
    <w:rsid w:val="000819DF"/>
    <w:rsid w:val="00082354"/>
    <w:rsid w:val="00082AB0"/>
    <w:rsid w:val="000928F9"/>
    <w:rsid w:val="000A0579"/>
    <w:rsid w:val="000A18A9"/>
    <w:rsid w:val="000A5BE8"/>
    <w:rsid w:val="000A5D06"/>
    <w:rsid w:val="000A779A"/>
    <w:rsid w:val="000B2261"/>
    <w:rsid w:val="000B5F11"/>
    <w:rsid w:val="000C0BE9"/>
    <w:rsid w:val="000C0D1D"/>
    <w:rsid w:val="000C2F0D"/>
    <w:rsid w:val="000D2CD7"/>
    <w:rsid w:val="000D2D4B"/>
    <w:rsid w:val="000D3125"/>
    <w:rsid w:val="000D6E02"/>
    <w:rsid w:val="000E1993"/>
    <w:rsid w:val="000E1DF7"/>
    <w:rsid w:val="000E3B48"/>
    <w:rsid w:val="000E78A7"/>
    <w:rsid w:val="000F3C40"/>
    <w:rsid w:val="000F4297"/>
    <w:rsid w:val="000F702B"/>
    <w:rsid w:val="000F7134"/>
    <w:rsid w:val="00104343"/>
    <w:rsid w:val="00104778"/>
    <w:rsid w:val="00111F93"/>
    <w:rsid w:val="00112FCE"/>
    <w:rsid w:val="001178BB"/>
    <w:rsid w:val="00117DC1"/>
    <w:rsid w:val="001227E3"/>
    <w:rsid w:val="0012712E"/>
    <w:rsid w:val="0012765F"/>
    <w:rsid w:val="00136A9C"/>
    <w:rsid w:val="00137AD6"/>
    <w:rsid w:val="0014167D"/>
    <w:rsid w:val="0014230D"/>
    <w:rsid w:val="00151286"/>
    <w:rsid w:val="001546A5"/>
    <w:rsid w:val="00156298"/>
    <w:rsid w:val="00157718"/>
    <w:rsid w:val="00157F6C"/>
    <w:rsid w:val="00172775"/>
    <w:rsid w:val="0017436D"/>
    <w:rsid w:val="00175292"/>
    <w:rsid w:val="001754DA"/>
    <w:rsid w:val="00182EAA"/>
    <w:rsid w:val="001830D4"/>
    <w:rsid w:val="00197513"/>
    <w:rsid w:val="001A122F"/>
    <w:rsid w:val="001A371D"/>
    <w:rsid w:val="001A53BB"/>
    <w:rsid w:val="001A5905"/>
    <w:rsid w:val="001A7B1A"/>
    <w:rsid w:val="001B04E2"/>
    <w:rsid w:val="001B66AE"/>
    <w:rsid w:val="001C1B1A"/>
    <w:rsid w:val="001C3ED4"/>
    <w:rsid w:val="001C42D3"/>
    <w:rsid w:val="001D3E19"/>
    <w:rsid w:val="001D72D3"/>
    <w:rsid w:val="001E0D51"/>
    <w:rsid w:val="001E1314"/>
    <w:rsid w:val="001E6D78"/>
    <w:rsid w:val="001E6F4E"/>
    <w:rsid w:val="001F1B56"/>
    <w:rsid w:val="001F460C"/>
    <w:rsid w:val="001F63F4"/>
    <w:rsid w:val="00204E7C"/>
    <w:rsid w:val="002076DE"/>
    <w:rsid w:val="0021051D"/>
    <w:rsid w:val="00210EE4"/>
    <w:rsid w:val="00215A78"/>
    <w:rsid w:val="00216033"/>
    <w:rsid w:val="00217B32"/>
    <w:rsid w:val="0022110C"/>
    <w:rsid w:val="00225836"/>
    <w:rsid w:val="0023004A"/>
    <w:rsid w:val="00230AEE"/>
    <w:rsid w:val="00232169"/>
    <w:rsid w:val="00232646"/>
    <w:rsid w:val="002351A2"/>
    <w:rsid w:val="00236E9E"/>
    <w:rsid w:val="00237D62"/>
    <w:rsid w:val="00240A36"/>
    <w:rsid w:val="00243194"/>
    <w:rsid w:val="00244BA8"/>
    <w:rsid w:val="00246D75"/>
    <w:rsid w:val="00250318"/>
    <w:rsid w:val="00250640"/>
    <w:rsid w:val="00256443"/>
    <w:rsid w:val="002564AF"/>
    <w:rsid w:val="002650F1"/>
    <w:rsid w:val="00265B47"/>
    <w:rsid w:val="00267738"/>
    <w:rsid w:val="002721DE"/>
    <w:rsid w:val="00273953"/>
    <w:rsid w:val="00275688"/>
    <w:rsid w:val="00275A84"/>
    <w:rsid w:val="00277299"/>
    <w:rsid w:val="00287368"/>
    <w:rsid w:val="00290607"/>
    <w:rsid w:val="00291A3F"/>
    <w:rsid w:val="00293F29"/>
    <w:rsid w:val="002947E3"/>
    <w:rsid w:val="002A0EB4"/>
    <w:rsid w:val="002A418C"/>
    <w:rsid w:val="002A5E99"/>
    <w:rsid w:val="002B152D"/>
    <w:rsid w:val="002B4816"/>
    <w:rsid w:val="002C3043"/>
    <w:rsid w:val="002C343B"/>
    <w:rsid w:val="002C754A"/>
    <w:rsid w:val="002D34E0"/>
    <w:rsid w:val="002D5008"/>
    <w:rsid w:val="002D7EC2"/>
    <w:rsid w:val="002E1BFC"/>
    <w:rsid w:val="002E537C"/>
    <w:rsid w:val="002E7AD5"/>
    <w:rsid w:val="002F0F52"/>
    <w:rsid w:val="002F1CC1"/>
    <w:rsid w:val="002F2BEE"/>
    <w:rsid w:val="003051D4"/>
    <w:rsid w:val="00311DDF"/>
    <w:rsid w:val="003212D6"/>
    <w:rsid w:val="00321BEF"/>
    <w:rsid w:val="003253A2"/>
    <w:rsid w:val="003310CC"/>
    <w:rsid w:val="00331CB1"/>
    <w:rsid w:val="003356F0"/>
    <w:rsid w:val="003376E8"/>
    <w:rsid w:val="00350281"/>
    <w:rsid w:val="0035363A"/>
    <w:rsid w:val="003565D9"/>
    <w:rsid w:val="00356A7A"/>
    <w:rsid w:val="003655A7"/>
    <w:rsid w:val="00366CCE"/>
    <w:rsid w:val="00375009"/>
    <w:rsid w:val="00376AD2"/>
    <w:rsid w:val="00377F7A"/>
    <w:rsid w:val="00385B16"/>
    <w:rsid w:val="00386770"/>
    <w:rsid w:val="003879D7"/>
    <w:rsid w:val="00393251"/>
    <w:rsid w:val="00396489"/>
    <w:rsid w:val="003973EA"/>
    <w:rsid w:val="003A580D"/>
    <w:rsid w:val="003B239A"/>
    <w:rsid w:val="003C1606"/>
    <w:rsid w:val="003C1E59"/>
    <w:rsid w:val="003C46E8"/>
    <w:rsid w:val="003C7B1B"/>
    <w:rsid w:val="003D0245"/>
    <w:rsid w:val="003D0853"/>
    <w:rsid w:val="003D1F57"/>
    <w:rsid w:val="003D7F9D"/>
    <w:rsid w:val="003E12AE"/>
    <w:rsid w:val="003E1573"/>
    <w:rsid w:val="003E704A"/>
    <w:rsid w:val="003E7161"/>
    <w:rsid w:val="003F11F2"/>
    <w:rsid w:val="003F5EDB"/>
    <w:rsid w:val="00400505"/>
    <w:rsid w:val="00401B8D"/>
    <w:rsid w:val="00406CF3"/>
    <w:rsid w:val="00414132"/>
    <w:rsid w:val="00421670"/>
    <w:rsid w:val="00433772"/>
    <w:rsid w:val="004402F2"/>
    <w:rsid w:val="00441E12"/>
    <w:rsid w:val="00442145"/>
    <w:rsid w:val="00443EB3"/>
    <w:rsid w:val="0044472B"/>
    <w:rsid w:val="004557D4"/>
    <w:rsid w:val="004640CE"/>
    <w:rsid w:val="004653C4"/>
    <w:rsid w:val="0046762E"/>
    <w:rsid w:val="00471772"/>
    <w:rsid w:val="00473239"/>
    <w:rsid w:val="00485C23"/>
    <w:rsid w:val="00487764"/>
    <w:rsid w:val="00490E45"/>
    <w:rsid w:val="004919BB"/>
    <w:rsid w:val="004953FA"/>
    <w:rsid w:val="00495BF5"/>
    <w:rsid w:val="004A06C2"/>
    <w:rsid w:val="004A70B8"/>
    <w:rsid w:val="004B0827"/>
    <w:rsid w:val="004B0A88"/>
    <w:rsid w:val="004B0CE1"/>
    <w:rsid w:val="004B0E29"/>
    <w:rsid w:val="004B21B8"/>
    <w:rsid w:val="004B4194"/>
    <w:rsid w:val="004B5A04"/>
    <w:rsid w:val="004C0206"/>
    <w:rsid w:val="004C1361"/>
    <w:rsid w:val="004C3963"/>
    <w:rsid w:val="004C4283"/>
    <w:rsid w:val="004C7658"/>
    <w:rsid w:val="004C7D0C"/>
    <w:rsid w:val="004D548B"/>
    <w:rsid w:val="004E2D4B"/>
    <w:rsid w:val="004E6E71"/>
    <w:rsid w:val="004E73A7"/>
    <w:rsid w:val="004E74F4"/>
    <w:rsid w:val="004F08C5"/>
    <w:rsid w:val="004F3E4C"/>
    <w:rsid w:val="004F404B"/>
    <w:rsid w:val="00500A25"/>
    <w:rsid w:val="00500DC9"/>
    <w:rsid w:val="00504E0E"/>
    <w:rsid w:val="00505254"/>
    <w:rsid w:val="00505604"/>
    <w:rsid w:val="00513215"/>
    <w:rsid w:val="00515BC4"/>
    <w:rsid w:val="0051768E"/>
    <w:rsid w:val="00523265"/>
    <w:rsid w:val="005232B0"/>
    <w:rsid w:val="0052483B"/>
    <w:rsid w:val="00527600"/>
    <w:rsid w:val="00534270"/>
    <w:rsid w:val="00542857"/>
    <w:rsid w:val="0054661E"/>
    <w:rsid w:val="00547407"/>
    <w:rsid w:val="00550E6F"/>
    <w:rsid w:val="005549C9"/>
    <w:rsid w:val="00555E6D"/>
    <w:rsid w:val="005570B3"/>
    <w:rsid w:val="0056182D"/>
    <w:rsid w:val="00567C38"/>
    <w:rsid w:val="00572C7F"/>
    <w:rsid w:val="00574316"/>
    <w:rsid w:val="00576E3F"/>
    <w:rsid w:val="00582797"/>
    <w:rsid w:val="0058456D"/>
    <w:rsid w:val="00586C31"/>
    <w:rsid w:val="00593C56"/>
    <w:rsid w:val="005A130D"/>
    <w:rsid w:val="005A32AB"/>
    <w:rsid w:val="005A371A"/>
    <w:rsid w:val="005A5BAD"/>
    <w:rsid w:val="005A7879"/>
    <w:rsid w:val="005B1D35"/>
    <w:rsid w:val="005B2CB5"/>
    <w:rsid w:val="005B2F98"/>
    <w:rsid w:val="005B50DB"/>
    <w:rsid w:val="005B6768"/>
    <w:rsid w:val="005B75D6"/>
    <w:rsid w:val="005C05B9"/>
    <w:rsid w:val="005C1642"/>
    <w:rsid w:val="005D3BB9"/>
    <w:rsid w:val="005D4B03"/>
    <w:rsid w:val="005D548D"/>
    <w:rsid w:val="005D6A30"/>
    <w:rsid w:val="005E042A"/>
    <w:rsid w:val="005E0A42"/>
    <w:rsid w:val="005E3E88"/>
    <w:rsid w:val="005F213E"/>
    <w:rsid w:val="005F3DB7"/>
    <w:rsid w:val="00601CAE"/>
    <w:rsid w:val="00602297"/>
    <w:rsid w:val="0060234A"/>
    <w:rsid w:val="006059B6"/>
    <w:rsid w:val="00605A86"/>
    <w:rsid w:val="006132F7"/>
    <w:rsid w:val="00613857"/>
    <w:rsid w:val="00624EFC"/>
    <w:rsid w:val="00625A92"/>
    <w:rsid w:val="00625CFB"/>
    <w:rsid w:val="006319B6"/>
    <w:rsid w:val="0063440E"/>
    <w:rsid w:val="0063594D"/>
    <w:rsid w:val="006378FD"/>
    <w:rsid w:val="0064024A"/>
    <w:rsid w:val="006416AE"/>
    <w:rsid w:val="00646158"/>
    <w:rsid w:val="00651E7D"/>
    <w:rsid w:val="006572E0"/>
    <w:rsid w:val="00657F8F"/>
    <w:rsid w:val="0066381A"/>
    <w:rsid w:val="00664176"/>
    <w:rsid w:val="0066573A"/>
    <w:rsid w:val="006712DE"/>
    <w:rsid w:val="00672397"/>
    <w:rsid w:val="0067572E"/>
    <w:rsid w:val="006767C4"/>
    <w:rsid w:val="0067692F"/>
    <w:rsid w:val="00680F46"/>
    <w:rsid w:val="006836CC"/>
    <w:rsid w:val="00684383"/>
    <w:rsid w:val="00684CE2"/>
    <w:rsid w:val="0069708C"/>
    <w:rsid w:val="006A2BB8"/>
    <w:rsid w:val="006A4CA2"/>
    <w:rsid w:val="006B1401"/>
    <w:rsid w:val="006B59C1"/>
    <w:rsid w:val="006C2B0A"/>
    <w:rsid w:val="006C6669"/>
    <w:rsid w:val="006C799A"/>
    <w:rsid w:val="006D058B"/>
    <w:rsid w:val="006D075D"/>
    <w:rsid w:val="006D1FF7"/>
    <w:rsid w:val="006D64EC"/>
    <w:rsid w:val="006E1697"/>
    <w:rsid w:val="006E19B1"/>
    <w:rsid w:val="006E3199"/>
    <w:rsid w:val="006E4333"/>
    <w:rsid w:val="006E51E3"/>
    <w:rsid w:val="006F27AE"/>
    <w:rsid w:val="006F58A4"/>
    <w:rsid w:val="006F5E3A"/>
    <w:rsid w:val="006F67CF"/>
    <w:rsid w:val="007027C0"/>
    <w:rsid w:val="007065BF"/>
    <w:rsid w:val="00713EEC"/>
    <w:rsid w:val="00714DAA"/>
    <w:rsid w:val="00717D17"/>
    <w:rsid w:val="00720EFC"/>
    <w:rsid w:val="00724618"/>
    <w:rsid w:val="00733C8C"/>
    <w:rsid w:val="00736A9D"/>
    <w:rsid w:val="007373F6"/>
    <w:rsid w:val="00740367"/>
    <w:rsid w:val="007408AF"/>
    <w:rsid w:val="00745949"/>
    <w:rsid w:val="007478E1"/>
    <w:rsid w:val="00757108"/>
    <w:rsid w:val="007632CC"/>
    <w:rsid w:val="007644DE"/>
    <w:rsid w:val="00764F78"/>
    <w:rsid w:val="007672A8"/>
    <w:rsid w:val="007677C4"/>
    <w:rsid w:val="007705B2"/>
    <w:rsid w:val="007711EB"/>
    <w:rsid w:val="00780824"/>
    <w:rsid w:val="00781E0B"/>
    <w:rsid w:val="007918CB"/>
    <w:rsid w:val="00792A65"/>
    <w:rsid w:val="00793F57"/>
    <w:rsid w:val="00794623"/>
    <w:rsid w:val="007975A1"/>
    <w:rsid w:val="007A23E5"/>
    <w:rsid w:val="007A4775"/>
    <w:rsid w:val="007A7043"/>
    <w:rsid w:val="007B0698"/>
    <w:rsid w:val="007B16C8"/>
    <w:rsid w:val="007B3E85"/>
    <w:rsid w:val="007B51B3"/>
    <w:rsid w:val="007C0398"/>
    <w:rsid w:val="007C102D"/>
    <w:rsid w:val="007C3993"/>
    <w:rsid w:val="007C6748"/>
    <w:rsid w:val="007C704E"/>
    <w:rsid w:val="007D013C"/>
    <w:rsid w:val="007D1276"/>
    <w:rsid w:val="007D1CE1"/>
    <w:rsid w:val="007D7AE8"/>
    <w:rsid w:val="007E3F22"/>
    <w:rsid w:val="007E4D85"/>
    <w:rsid w:val="007E5176"/>
    <w:rsid w:val="007F1DD5"/>
    <w:rsid w:val="007F2716"/>
    <w:rsid w:val="007F5A8D"/>
    <w:rsid w:val="00800FA5"/>
    <w:rsid w:val="00803625"/>
    <w:rsid w:val="0080612A"/>
    <w:rsid w:val="00807DB0"/>
    <w:rsid w:val="00807E17"/>
    <w:rsid w:val="008121D3"/>
    <w:rsid w:val="008152A8"/>
    <w:rsid w:val="00815834"/>
    <w:rsid w:val="00816F86"/>
    <w:rsid w:val="00821C66"/>
    <w:rsid w:val="00826372"/>
    <w:rsid w:val="008367AF"/>
    <w:rsid w:val="00837422"/>
    <w:rsid w:val="008406E8"/>
    <w:rsid w:val="00845342"/>
    <w:rsid w:val="00847624"/>
    <w:rsid w:val="00847D8A"/>
    <w:rsid w:val="0085237B"/>
    <w:rsid w:val="00852953"/>
    <w:rsid w:val="00853ECB"/>
    <w:rsid w:val="008648D2"/>
    <w:rsid w:val="00864B66"/>
    <w:rsid w:val="0087191C"/>
    <w:rsid w:val="008740C5"/>
    <w:rsid w:val="00876363"/>
    <w:rsid w:val="00876A07"/>
    <w:rsid w:val="00876AD4"/>
    <w:rsid w:val="00880C92"/>
    <w:rsid w:val="00882EFB"/>
    <w:rsid w:val="00883B6E"/>
    <w:rsid w:val="00885715"/>
    <w:rsid w:val="00893219"/>
    <w:rsid w:val="00893B53"/>
    <w:rsid w:val="008A1903"/>
    <w:rsid w:val="008B08B6"/>
    <w:rsid w:val="008B1056"/>
    <w:rsid w:val="008B33B9"/>
    <w:rsid w:val="008B3F65"/>
    <w:rsid w:val="008C307D"/>
    <w:rsid w:val="008C5D3D"/>
    <w:rsid w:val="008C6A07"/>
    <w:rsid w:val="008D1E27"/>
    <w:rsid w:val="008D280D"/>
    <w:rsid w:val="008D7D66"/>
    <w:rsid w:val="008E1CF7"/>
    <w:rsid w:val="008E5B0C"/>
    <w:rsid w:val="008E6886"/>
    <w:rsid w:val="008E6927"/>
    <w:rsid w:val="008E7FE4"/>
    <w:rsid w:val="008F0769"/>
    <w:rsid w:val="008F0F26"/>
    <w:rsid w:val="008F4755"/>
    <w:rsid w:val="008F52B3"/>
    <w:rsid w:val="009045B8"/>
    <w:rsid w:val="00907BBF"/>
    <w:rsid w:val="009107DF"/>
    <w:rsid w:val="009114CB"/>
    <w:rsid w:val="009165BA"/>
    <w:rsid w:val="00921B7B"/>
    <w:rsid w:val="00922EB6"/>
    <w:rsid w:val="00923857"/>
    <w:rsid w:val="00925046"/>
    <w:rsid w:val="0092677A"/>
    <w:rsid w:val="009268B7"/>
    <w:rsid w:val="00926CBB"/>
    <w:rsid w:val="00926D22"/>
    <w:rsid w:val="0093051C"/>
    <w:rsid w:val="0093183E"/>
    <w:rsid w:val="009416A8"/>
    <w:rsid w:val="009432C2"/>
    <w:rsid w:val="00944ACF"/>
    <w:rsid w:val="00946B6D"/>
    <w:rsid w:val="00946EBD"/>
    <w:rsid w:val="009517CA"/>
    <w:rsid w:val="00951FEE"/>
    <w:rsid w:val="009562E1"/>
    <w:rsid w:val="00957402"/>
    <w:rsid w:val="009621EF"/>
    <w:rsid w:val="00963B14"/>
    <w:rsid w:val="00965A29"/>
    <w:rsid w:val="00965B6E"/>
    <w:rsid w:val="009665D0"/>
    <w:rsid w:val="00967C07"/>
    <w:rsid w:val="00971D08"/>
    <w:rsid w:val="00973110"/>
    <w:rsid w:val="00975C2F"/>
    <w:rsid w:val="009779FE"/>
    <w:rsid w:val="00980839"/>
    <w:rsid w:val="00985416"/>
    <w:rsid w:val="009A4E35"/>
    <w:rsid w:val="009A6A59"/>
    <w:rsid w:val="009B17CD"/>
    <w:rsid w:val="009B1BD2"/>
    <w:rsid w:val="009B2292"/>
    <w:rsid w:val="009B5315"/>
    <w:rsid w:val="009B7378"/>
    <w:rsid w:val="009C0446"/>
    <w:rsid w:val="009C5B87"/>
    <w:rsid w:val="009C651E"/>
    <w:rsid w:val="009C6C03"/>
    <w:rsid w:val="009C70D6"/>
    <w:rsid w:val="009D0F8D"/>
    <w:rsid w:val="009D2E8F"/>
    <w:rsid w:val="009D4D3D"/>
    <w:rsid w:val="009E0521"/>
    <w:rsid w:val="009E1078"/>
    <w:rsid w:val="009E1929"/>
    <w:rsid w:val="009E5560"/>
    <w:rsid w:val="009F123B"/>
    <w:rsid w:val="009F181F"/>
    <w:rsid w:val="009F23A3"/>
    <w:rsid w:val="009F4955"/>
    <w:rsid w:val="00A04F3D"/>
    <w:rsid w:val="00A072E4"/>
    <w:rsid w:val="00A11AE8"/>
    <w:rsid w:val="00A14C93"/>
    <w:rsid w:val="00A1762F"/>
    <w:rsid w:val="00A22C3B"/>
    <w:rsid w:val="00A27354"/>
    <w:rsid w:val="00A27934"/>
    <w:rsid w:val="00A36521"/>
    <w:rsid w:val="00A40B19"/>
    <w:rsid w:val="00A469D1"/>
    <w:rsid w:val="00A46AD2"/>
    <w:rsid w:val="00A513B1"/>
    <w:rsid w:val="00A51E37"/>
    <w:rsid w:val="00A53051"/>
    <w:rsid w:val="00A5649D"/>
    <w:rsid w:val="00A608CB"/>
    <w:rsid w:val="00A62FCF"/>
    <w:rsid w:val="00A73A6D"/>
    <w:rsid w:val="00A77EE2"/>
    <w:rsid w:val="00A82CAC"/>
    <w:rsid w:val="00A93E96"/>
    <w:rsid w:val="00A97D38"/>
    <w:rsid w:val="00AA2134"/>
    <w:rsid w:val="00AA45E0"/>
    <w:rsid w:val="00AA5174"/>
    <w:rsid w:val="00AB1226"/>
    <w:rsid w:val="00AB1419"/>
    <w:rsid w:val="00AB2163"/>
    <w:rsid w:val="00AB2673"/>
    <w:rsid w:val="00AB6335"/>
    <w:rsid w:val="00AC0F19"/>
    <w:rsid w:val="00AC1E6C"/>
    <w:rsid w:val="00AC2521"/>
    <w:rsid w:val="00AC62FC"/>
    <w:rsid w:val="00AD4FE7"/>
    <w:rsid w:val="00AD6952"/>
    <w:rsid w:val="00AE3251"/>
    <w:rsid w:val="00AE36F8"/>
    <w:rsid w:val="00AE66C8"/>
    <w:rsid w:val="00AF1019"/>
    <w:rsid w:val="00AF323C"/>
    <w:rsid w:val="00AF6247"/>
    <w:rsid w:val="00AF694E"/>
    <w:rsid w:val="00B008B5"/>
    <w:rsid w:val="00B017BA"/>
    <w:rsid w:val="00B02161"/>
    <w:rsid w:val="00B02C60"/>
    <w:rsid w:val="00B109A7"/>
    <w:rsid w:val="00B13240"/>
    <w:rsid w:val="00B1740A"/>
    <w:rsid w:val="00B30173"/>
    <w:rsid w:val="00B30257"/>
    <w:rsid w:val="00B35AF5"/>
    <w:rsid w:val="00B36A08"/>
    <w:rsid w:val="00B44CE8"/>
    <w:rsid w:val="00B54002"/>
    <w:rsid w:val="00B5439A"/>
    <w:rsid w:val="00B56CFF"/>
    <w:rsid w:val="00B5766E"/>
    <w:rsid w:val="00B60500"/>
    <w:rsid w:val="00B6120B"/>
    <w:rsid w:val="00B62F20"/>
    <w:rsid w:val="00B643FF"/>
    <w:rsid w:val="00B70637"/>
    <w:rsid w:val="00B717BE"/>
    <w:rsid w:val="00B80D1D"/>
    <w:rsid w:val="00B8732A"/>
    <w:rsid w:val="00B93419"/>
    <w:rsid w:val="00BA220F"/>
    <w:rsid w:val="00BC2310"/>
    <w:rsid w:val="00BD46D0"/>
    <w:rsid w:val="00BD689B"/>
    <w:rsid w:val="00BE3898"/>
    <w:rsid w:val="00BE38E3"/>
    <w:rsid w:val="00BE6638"/>
    <w:rsid w:val="00BE744F"/>
    <w:rsid w:val="00BF1F2D"/>
    <w:rsid w:val="00BF35EA"/>
    <w:rsid w:val="00BF4649"/>
    <w:rsid w:val="00C00E5B"/>
    <w:rsid w:val="00C06848"/>
    <w:rsid w:val="00C11FA9"/>
    <w:rsid w:val="00C14766"/>
    <w:rsid w:val="00C148B4"/>
    <w:rsid w:val="00C208CC"/>
    <w:rsid w:val="00C2264C"/>
    <w:rsid w:val="00C2675B"/>
    <w:rsid w:val="00C276F4"/>
    <w:rsid w:val="00C43D37"/>
    <w:rsid w:val="00C44219"/>
    <w:rsid w:val="00C53817"/>
    <w:rsid w:val="00C539FC"/>
    <w:rsid w:val="00C54DED"/>
    <w:rsid w:val="00C56674"/>
    <w:rsid w:val="00C60386"/>
    <w:rsid w:val="00C6451E"/>
    <w:rsid w:val="00C677EB"/>
    <w:rsid w:val="00C709E6"/>
    <w:rsid w:val="00C72E46"/>
    <w:rsid w:val="00C73692"/>
    <w:rsid w:val="00C76CBB"/>
    <w:rsid w:val="00C826BF"/>
    <w:rsid w:val="00C85162"/>
    <w:rsid w:val="00C85930"/>
    <w:rsid w:val="00C9041C"/>
    <w:rsid w:val="00C9141B"/>
    <w:rsid w:val="00C95F6F"/>
    <w:rsid w:val="00CB4B87"/>
    <w:rsid w:val="00CB5ED3"/>
    <w:rsid w:val="00CC7076"/>
    <w:rsid w:val="00CD085F"/>
    <w:rsid w:val="00CD3A8D"/>
    <w:rsid w:val="00CD4E71"/>
    <w:rsid w:val="00CD6894"/>
    <w:rsid w:val="00CF0B9F"/>
    <w:rsid w:val="00CF7DB3"/>
    <w:rsid w:val="00D0142F"/>
    <w:rsid w:val="00D079C8"/>
    <w:rsid w:val="00D10300"/>
    <w:rsid w:val="00D14B93"/>
    <w:rsid w:val="00D20486"/>
    <w:rsid w:val="00D23B56"/>
    <w:rsid w:val="00D24526"/>
    <w:rsid w:val="00D3252E"/>
    <w:rsid w:val="00D35F97"/>
    <w:rsid w:val="00D36B67"/>
    <w:rsid w:val="00D36FEF"/>
    <w:rsid w:val="00D37B17"/>
    <w:rsid w:val="00D4445C"/>
    <w:rsid w:val="00D45714"/>
    <w:rsid w:val="00D534DF"/>
    <w:rsid w:val="00D54FE6"/>
    <w:rsid w:val="00D577A8"/>
    <w:rsid w:val="00D57947"/>
    <w:rsid w:val="00D6104C"/>
    <w:rsid w:val="00D64A21"/>
    <w:rsid w:val="00D66405"/>
    <w:rsid w:val="00D71A02"/>
    <w:rsid w:val="00D71F14"/>
    <w:rsid w:val="00D72FCF"/>
    <w:rsid w:val="00D7340B"/>
    <w:rsid w:val="00D843BC"/>
    <w:rsid w:val="00D92D90"/>
    <w:rsid w:val="00D96E52"/>
    <w:rsid w:val="00DA0899"/>
    <w:rsid w:val="00DA143D"/>
    <w:rsid w:val="00DA71C6"/>
    <w:rsid w:val="00DB2BCC"/>
    <w:rsid w:val="00DD0F93"/>
    <w:rsid w:val="00DD7E62"/>
    <w:rsid w:val="00DE2DC0"/>
    <w:rsid w:val="00DE6DAF"/>
    <w:rsid w:val="00DE73E2"/>
    <w:rsid w:val="00DF04AB"/>
    <w:rsid w:val="00DF7367"/>
    <w:rsid w:val="00E05736"/>
    <w:rsid w:val="00E070E4"/>
    <w:rsid w:val="00E1485D"/>
    <w:rsid w:val="00E14FA4"/>
    <w:rsid w:val="00E168B8"/>
    <w:rsid w:val="00E173A9"/>
    <w:rsid w:val="00E207F7"/>
    <w:rsid w:val="00E32D7A"/>
    <w:rsid w:val="00E42199"/>
    <w:rsid w:val="00E42A02"/>
    <w:rsid w:val="00E45545"/>
    <w:rsid w:val="00E45631"/>
    <w:rsid w:val="00E45CAC"/>
    <w:rsid w:val="00E56171"/>
    <w:rsid w:val="00E57B6E"/>
    <w:rsid w:val="00E60708"/>
    <w:rsid w:val="00E6155B"/>
    <w:rsid w:val="00E63DB5"/>
    <w:rsid w:val="00E677A7"/>
    <w:rsid w:val="00E712D1"/>
    <w:rsid w:val="00E73983"/>
    <w:rsid w:val="00E75577"/>
    <w:rsid w:val="00E92BA1"/>
    <w:rsid w:val="00E9592A"/>
    <w:rsid w:val="00EA03BD"/>
    <w:rsid w:val="00EA168C"/>
    <w:rsid w:val="00EA1876"/>
    <w:rsid w:val="00EA2345"/>
    <w:rsid w:val="00EA36B3"/>
    <w:rsid w:val="00EA3F97"/>
    <w:rsid w:val="00EA5650"/>
    <w:rsid w:val="00EB3C9D"/>
    <w:rsid w:val="00EC01E4"/>
    <w:rsid w:val="00EC0FB4"/>
    <w:rsid w:val="00EC5333"/>
    <w:rsid w:val="00EC53D7"/>
    <w:rsid w:val="00ED6CA8"/>
    <w:rsid w:val="00ED7D51"/>
    <w:rsid w:val="00EE54A9"/>
    <w:rsid w:val="00EE736E"/>
    <w:rsid w:val="00EF05D7"/>
    <w:rsid w:val="00EF3A91"/>
    <w:rsid w:val="00EF678E"/>
    <w:rsid w:val="00F0031B"/>
    <w:rsid w:val="00F008B2"/>
    <w:rsid w:val="00F01052"/>
    <w:rsid w:val="00F0300E"/>
    <w:rsid w:val="00F036A7"/>
    <w:rsid w:val="00F05908"/>
    <w:rsid w:val="00F05B20"/>
    <w:rsid w:val="00F100E6"/>
    <w:rsid w:val="00F16E96"/>
    <w:rsid w:val="00F22025"/>
    <w:rsid w:val="00F23607"/>
    <w:rsid w:val="00F2420B"/>
    <w:rsid w:val="00F26DFE"/>
    <w:rsid w:val="00F31CD5"/>
    <w:rsid w:val="00F3528C"/>
    <w:rsid w:val="00F35760"/>
    <w:rsid w:val="00F437EE"/>
    <w:rsid w:val="00F51BD4"/>
    <w:rsid w:val="00F52F09"/>
    <w:rsid w:val="00F54B0E"/>
    <w:rsid w:val="00F56C36"/>
    <w:rsid w:val="00F60702"/>
    <w:rsid w:val="00F62420"/>
    <w:rsid w:val="00F63C22"/>
    <w:rsid w:val="00F70253"/>
    <w:rsid w:val="00F7133F"/>
    <w:rsid w:val="00F717DF"/>
    <w:rsid w:val="00F7205C"/>
    <w:rsid w:val="00F72691"/>
    <w:rsid w:val="00F7475F"/>
    <w:rsid w:val="00F75F22"/>
    <w:rsid w:val="00F77CA7"/>
    <w:rsid w:val="00F80B1D"/>
    <w:rsid w:val="00F828A7"/>
    <w:rsid w:val="00F832D4"/>
    <w:rsid w:val="00F84769"/>
    <w:rsid w:val="00F84EDF"/>
    <w:rsid w:val="00F86A95"/>
    <w:rsid w:val="00F908B2"/>
    <w:rsid w:val="00F93E1A"/>
    <w:rsid w:val="00F951A3"/>
    <w:rsid w:val="00FA0C94"/>
    <w:rsid w:val="00FA2050"/>
    <w:rsid w:val="00FA47AB"/>
    <w:rsid w:val="00FA61AD"/>
    <w:rsid w:val="00FA6E71"/>
    <w:rsid w:val="00FA7F59"/>
    <w:rsid w:val="00FB2090"/>
    <w:rsid w:val="00FB3E08"/>
    <w:rsid w:val="00FB4D45"/>
    <w:rsid w:val="00FB74D3"/>
    <w:rsid w:val="00FC0BB8"/>
    <w:rsid w:val="00FC6DA0"/>
    <w:rsid w:val="00FC7106"/>
    <w:rsid w:val="00FD134D"/>
    <w:rsid w:val="00FD68FD"/>
    <w:rsid w:val="00FF1650"/>
    <w:rsid w:val="00FF1D2F"/>
    <w:rsid w:val="00FF3CDE"/>
    <w:rsid w:val="00FF4950"/>
    <w:rsid w:val="00FF6D3C"/>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FA4D8B1E-1180-4706-870C-9E50B2FA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D2"/>
  </w:style>
  <w:style w:type="paragraph" w:styleId="Heading1">
    <w:name w:val="heading 1"/>
    <w:basedOn w:val="Normal"/>
    <w:next w:val="Normal"/>
    <w:qFormat/>
    <w:rsid w:val="008648D2"/>
    <w:pPr>
      <w:keepNext/>
      <w:tabs>
        <w:tab w:val="left" w:pos="1800"/>
        <w:tab w:val="left" w:pos="5040"/>
      </w:tabs>
      <w:autoSpaceDE w:val="0"/>
      <w:autoSpaceDN w:val="0"/>
      <w:adjustRightInd w:val="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48D2"/>
    <w:pPr>
      <w:tabs>
        <w:tab w:val="left" w:pos="1800"/>
        <w:tab w:val="left" w:pos="5040"/>
      </w:tabs>
      <w:autoSpaceDE w:val="0"/>
      <w:autoSpaceDN w:val="0"/>
      <w:adjustRightInd w:val="0"/>
    </w:pPr>
    <w:rPr>
      <w:sz w:val="24"/>
      <w:szCs w:val="24"/>
    </w:rPr>
  </w:style>
  <w:style w:type="character" w:styleId="Hyperlink">
    <w:name w:val="Hyperlink"/>
    <w:rsid w:val="003879D7"/>
    <w:rPr>
      <w:color w:val="0000FF"/>
      <w:u w:val="single"/>
    </w:rPr>
  </w:style>
  <w:style w:type="paragraph" w:styleId="ListParagraph">
    <w:name w:val="List Paragraph"/>
    <w:basedOn w:val="Normal"/>
    <w:uiPriority w:val="34"/>
    <w:qFormat/>
    <w:rsid w:val="00064E87"/>
    <w:pPr>
      <w:ind w:left="720"/>
    </w:pPr>
  </w:style>
  <w:style w:type="paragraph" w:styleId="Header">
    <w:name w:val="header"/>
    <w:basedOn w:val="Normal"/>
    <w:link w:val="HeaderChar"/>
    <w:rsid w:val="00975C2F"/>
    <w:pPr>
      <w:tabs>
        <w:tab w:val="center" w:pos="4680"/>
        <w:tab w:val="right" w:pos="9360"/>
      </w:tabs>
    </w:pPr>
  </w:style>
  <w:style w:type="character" w:customStyle="1" w:styleId="HeaderChar">
    <w:name w:val="Header Char"/>
    <w:basedOn w:val="DefaultParagraphFont"/>
    <w:link w:val="Header"/>
    <w:rsid w:val="00975C2F"/>
  </w:style>
  <w:style w:type="paragraph" w:styleId="Footer">
    <w:name w:val="footer"/>
    <w:basedOn w:val="Normal"/>
    <w:link w:val="FooterChar"/>
    <w:uiPriority w:val="99"/>
    <w:rsid w:val="00975C2F"/>
    <w:pPr>
      <w:tabs>
        <w:tab w:val="center" w:pos="4680"/>
        <w:tab w:val="right" w:pos="9360"/>
      </w:tabs>
    </w:pPr>
  </w:style>
  <w:style w:type="character" w:customStyle="1" w:styleId="FooterChar">
    <w:name w:val="Footer Char"/>
    <w:basedOn w:val="DefaultParagraphFont"/>
    <w:link w:val="Footer"/>
    <w:uiPriority w:val="99"/>
    <w:rsid w:val="00975C2F"/>
  </w:style>
  <w:style w:type="character" w:styleId="FollowedHyperlink">
    <w:name w:val="FollowedHyperlink"/>
    <w:rsid w:val="00321BEF"/>
    <w:rPr>
      <w:color w:val="800080"/>
      <w:u w:val="single"/>
    </w:rPr>
  </w:style>
  <w:style w:type="paragraph" w:styleId="BalloonText">
    <w:name w:val="Balloon Text"/>
    <w:basedOn w:val="Normal"/>
    <w:link w:val="BalloonTextChar"/>
    <w:rsid w:val="00243194"/>
    <w:rPr>
      <w:rFonts w:ascii="Tahoma" w:hAnsi="Tahoma" w:cs="Tahoma"/>
      <w:sz w:val="16"/>
      <w:szCs w:val="16"/>
    </w:rPr>
  </w:style>
  <w:style w:type="character" w:customStyle="1" w:styleId="BalloonTextChar">
    <w:name w:val="Balloon Text Char"/>
    <w:link w:val="BalloonText"/>
    <w:rsid w:val="00243194"/>
    <w:rPr>
      <w:rFonts w:ascii="Tahoma" w:hAnsi="Tahoma" w:cs="Tahoma"/>
      <w:sz w:val="16"/>
      <w:szCs w:val="16"/>
    </w:rPr>
  </w:style>
  <w:style w:type="paragraph" w:styleId="NormalWeb">
    <w:name w:val="Normal (Web)"/>
    <w:basedOn w:val="Normal"/>
    <w:uiPriority w:val="99"/>
    <w:unhideWhenUsed/>
    <w:rsid w:val="00F7205C"/>
    <w:pPr>
      <w:spacing w:before="100" w:beforeAutospacing="1" w:after="100" w:afterAutospacing="1"/>
    </w:pPr>
    <w:rPr>
      <w:rFonts w:eastAsia="Calibri"/>
      <w:sz w:val="24"/>
      <w:szCs w:val="24"/>
    </w:rPr>
  </w:style>
  <w:style w:type="paragraph" w:customStyle="1" w:styleId="fact-sheet-address1">
    <w:name w:val="fact-sheet-address1"/>
    <w:basedOn w:val="Normal"/>
    <w:rsid w:val="00D66405"/>
    <w:pPr>
      <w:ind w:left="150" w:right="75"/>
    </w:pPr>
    <w:rPr>
      <w:sz w:val="24"/>
      <w:szCs w:val="24"/>
    </w:rPr>
  </w:style>
  <w:style w:type="paragraph" w:styleId="NoSpacing">
    <w:name w:val="No Spacing"/>
    <w:uiPriority w:val="1"/>
    <w:qFormat/>
    <w:rsid w:val="00D3252E"/>
    <w:rPr>
      <w:rFonts w:asciiTheme="minorHAnsi" w:eastAsiaTheme="minorEastAsia" w:hAnsiTheme="minorHAnsi" w:cstheme="minorBidi"/>
      <w:sz w:val="22"/>
      <w:szCs w:val="22"/>
    </w:rPr>
  </w:style>
  <w:style w:type="character" w:styleId="Strong">
    <w:name w:val="Strong"/>
    <w:basedOn w:val="DefaultParagraphFont"/>
    <w:uiPriority w:val="22"/>
    <w:qFormat/>
    <w:rsid w:val="004640CE"/>
    <w:rPr>
      <w:b/>
      <w:bCs/>
    </w:rPr>
  </w:style>
  <w:style w:type="paragraph" w:customStyle="1" w:styleId="Default">
    <w:name w:val="Default"/>
    <w:rsid w:val="002E7AD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7443">
      <w:bodyDiv w:val="1"/>
      <w:marLeft w:val="0"/>
      <w:marRight w:val="0"/>
      <w:marTop w:val="0"/>
      <w:marBottom w:val="0"/>
      <w:divBdr>
        <w:top w:val="none" w:sz="0" w:space="0" w:color="auto"/>
        <w:left w:val="none" w:sz="0" w:space="0" w:color="auto"/>
        <w:bottom w:val="none" w:sz="0" w:space="0" w:color="auto"/>
        <w:right w:val="none" w:sz="0" w:space="0" w:color="auto"/>
      </w:divBdr>
    </w:div>
    <w:div w:id="349258926">
      <w:bodyDiv w:val="1"/>
      <w:marLeft w:val="0"/>
      <w:marRight w:val="0"/>
      <w:marTop w:val="0"/>
      <w:marBottom w:val="0"/>
      <w:divBdr>
        <w:top w:val="none" w:sz="0" w:space="0" w:color="auto"/>
        <w:left w:val="none" w:sz="0" w:space="0" w:color="auto"/>
        <w:bottom w:val="none" w:sz="0" w:space="0" w:color="auto"/>
        <w:right w:val="none" w:sz="0" w:space="0" w:color="auto"/>
      </w:divBdr>
    </w:div>
    <w:div w:id="360787195">
      <w:bodyDiv w:val="1"/>
      <w:marLeft w:val="0"/>
      <w:marRight w:val="0"/>
      <w:marTop w:val="0"/>
      <w:marBottom w:val="0"/>
      <w:divBdr>
        <w:top w:val="none" w:sz="0" w:space="0" w:color="auto"/>
        <w:left w:val="none" w:sz="0" w:space="0" w:color="auto"/>
        <w:bottom w:val="none" w:sz="0" w:space="0" w:color="auto"/>
        <w:right w:val="none" w:sz="0" w:space="0" w:color="auto"/>
      </w:divBdr>
      <w:divsChild>
        <w:div w:id="458961490">
          <w:marLeft w:val="0"/>
          <w:marRight w:val="0"/>
          <w:marTop w:val="0"/>
          <w:marBottom w:val="0"/>
          <w:divBdr>
            <w:top w:val="none" w:sz="0" w:space="0" w:color="auto"/>
            <w:left w:val="none" w:sz="0" w:space="0" w:color="auto"/>
            <w:bottom w:val="none" w:sz="0" w:space="0" w:color="auto"/>
            <w:right w:val="none" w:sz="0" w:space="0" w:color="auto"/>
          </w:divBdr>
          <w:divsChild>
            <w:div w:id="33116827">
              <w:marLeft w:val="0"/>
              <w:marRight w:val="0"/>
              <w:marTop w:val="0"/>
              <w:marBottom w:val="135"/>
              <w:divBdr>
                <w:top w:val="none" w:sz="0" w:space="0" w:color="auto"/>
                <w:left w:val="none" w:sz="0" w:space="0" w:color="auto"/>
                <w:bottom w:val="none" w:sz="0" w:space="0" w:color="auto"/>
                <w:right w:val="none" w:sz="0" w:space="0" w:color="auto"/>
              </w:divBdr>
              <w:divsChild>
                <w:div w:id="49882815">
                  <w:marLeft w:val="0"/>
                  <w:marRight w:val="0"/>
                  <w:marTop w:val="240"/>
                  <w:marBottom w:val="0"/>
                  <w:divBdr>
                    <w:top w:val="none" w:sz="0" w:space="0" w:color="auto"/>
                    <w:left w:val="none" w:sz="0" w:space="0" w:color="auto"/>
                    <w:bottom w:val="none" w:sz="0" w:space="0" w:color="auto"/>
                    <w:right w:val="none" w:sz="0" w:space="0" w:color="auto"/>
                  </w:divBdr>
                  <w:divsChild>
                    <w:div w:id="1181553125">
                      <w:marLeft w:val="-75"/>
                      <w:marRight w:val="0"/>
                      <w:marTop w:val="0"/>
                      <w:marBottom w:val="0"/>
                      <w:divBdr>
                        <w:top w:val="none" w:sz="0" w:space="0" w:color="auto"/>
                        <w:left w:val="none" w:sz="0" w:space="0" w:color="auto"/>
                        <w:bottom w:val="none" w:sz="0" w:space="0" w:color="auto"/>
                        <w:right w:val="none" w:sz="0" w:space="0" w:color="auto"/>
                      </w:divBdr>
                      <w:divsChild>
                        <w:div w:id="1342514581">
                          <w:marLeft w:val="0"/>
                          <w:marRight w:val="0"/>
                          <w:marTop w:val="0"/>
                          <w:marBottom w:val="0"/>
                          <w:divBdr>
                            <w:top w:val="single" w:sz="6" w:space="8" w:color="CACACA"/>
                            <w:left w:val="none" w:sz="0" w:space="0" w:color="auto"/>
                            <w:bottom w:val="none" w:sz="0" w:space="0" w:color="auto"/>
                            <w:right w:val="none" w:sz="0" w:space="0" w:color="auto"/>
                          </w:divBdr>
                          <w:divsChild>
                            <w:div w:id="14217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46806">
      <w:bodyDiv w:val="1"/>
      <w:marLeft w:val="0"/>
      <w:marRight w:val="0"/>
      <w:marTop w:val="0"/>
      <w:marBottom w:val="0"/>
      <w:divBdr>
        <w:top w:val="none" w:sz="0" w:space="0" w:color="auto"/>
        <w:left w:val="none" w:sz="0" w:space="0" w:color="auto"/>
        <w:bottom w:val="none" w:sz="0" w:space="0" w:color="auto"/>
        <w:right w:val="none" w:sz="0" w:space="0" w:color="auto"/>
      </w:divBdr>
    </w:div>
    <w:div w:id="857889689">
      <w:bodyDiv w:val="1"/>
      <w:marLeft w:val="0"/>
      <w:marRight w:val="0"/>
      <w:marTop w:val="0"/>
      <w:marBottom w:val="0"/>
      <w:divBdr>
        <w:top w:val="none" w:sz="0" w:space="0" w:color="auto"/>
        <w:left w:val="none" w:sz="0" w:space="0" w:color="auto"/>
        <w:bottom w:val="none" w:sz="0" w:space="0" w:color="auto"/>
        <w:right w:val="none" w:sz="0" w:space="0" w:color="auto"/>
      </w:divBdr>
    </w:div>
    <w:div w:id="968820610">
      <w:bodyDiv w:val="1"/>
      <w:marLeft w:val="0"/>
      <w:marRight w:val="0"/>
      <w:marTop w:val="0"/>
      <w:marBottom w:val="0"/>
      <w:divBdr>
        <w:top w:val="none" w:sz="0" w:space="0" w:color="auto"/>
        <w:left w:val="none" w:sz="0" w:space="0" w:color="auto"/>
        <w:bottom w:val="none" w:sz="0" w:space="0" w:color="auto"/>
        <w:right w:val="none" w:sz="0" w:space="0" w:color="auto"/>
      </w:divBdr>
    </w:div>
    <w:div w:id="1258446462">
      <w:bodyDiv w:val="1"/>
      <w:marLeft w:val="0"/>
      <w:marRight w:val="0"/>
      <w:marTop w:val="0"/>
      <w:marBottom w:val="0"/>
      <w:divBdr>
        <w:top w:val="none" w:sz="0" w:space="0" w:color="auto"/>
        <w:left w:val="none" w:sz="0" w:space="0" w:color="auto"/>
        <w:bottom w:val="none" w:sz="0" w:space="0" w:color="auto"/>
        <w:right w:val="none" w:sz="0" w:space="0" w:color="auto"/>
      </w:divBdr>
    </w:div>
    <w:div w:id="1631015641">
      <w:bodyDiv w:val="1"/>
      <w:marLeft w:val="0"/>
      <w:marRight w:val="0"/>
      <w:marTop w:val="0"/>
      <w:marBottom w:val="0"/>
      <w:divBdr>
        <w:top w:val="none" w:sz="0" w:space="0" w:color="auto"/>
        <w:left w:val="none" w:sz="0" w:space="0" w:color="auto"/>
        <w:bottom w:val="none" w:sz="0" w:space="0" w:color="auto"/>
        <w:right w:val="none" w:sz="0" w:space="0" w:color="auto"/>
      </w:divBdr>
      <w:divsChild>
        <w:div w:id="260722970">
          <w:marLeft w:val="0"/>
          <w:marRight w:val="0"/>
          <w:marTop w:val="0"/>
          <w:marBottom w:val="0"/>
          <w:divBdr>
            <w:top w:val="none" w:sz="0" w:space="0" w:color="auto"/>
            <w:left w:val="none" w:sz="0" w:space="0" w:color="auto"/>
            <w:bottom w:val="none" w:sz="0" w:space="0" w:color="auto"/>
            <w:right w:val="none" w:sz="0" w:space="0" w:color="auto"/>
          </w:divBdr>
        </w:div>
        <w:div w:id="307519533">
          <w:marLeft w:val="0"/>
          <w:marRight w:val="0"/>
          <w:marTop w:val="0"/>
          <w:marBottom w:val="0"/>
          <w:divBdr>
            <w:top w:val="none" w:sz="0" w:space="0" w:color="auto"/>
            <w:left w:val="none" w:sz="0" w:space="0" w:color="auto"/>
            <w:bottom w:val="none" w:sz="0" w:space="0" w:color="auto"/>
            <w:right w:val="none" w:sz="0" w:space="0" w:color="auto"/>
          </w:divBdr>
        </w:div>
        <w:div w:id="1336885124">
          <w:marLeft w:val="0"/>
          <w:marRight w:val="0"/>
          <w:marTop w:val="0"/>
          <w:marBottom w:val="0"/>
          <w:divBdr>
            <w:top w:val="none" w:sz="0" w:space="0" w:color="auto"/>
            <w:left w:val="none" w:sz="0" w:space="0" w:color="auto"/>
            <w:bottom w:val="none" w:sz="0" w:space="0" w:color="auto"/>
            <w:right w:val="none" w:sz="0" w:space="0" w:color="auto"/>
          </w:divBdr>
        </w:div>
        <w:div w:id="1364285707">
          <w:marLeft w:val="0"/>
          <w:marRight w:val="0"/>
          <w:marTop w:val="0"/>
          <w:marBottom w:val="0"/>
          <w:divBdr>
            <w:top w:val="none" w:sz="0" w:space="0" w:color="auto"/>
            <w:left w:val="none" w:sz="0" w:space="0" w:color="auto"/>
            <w:bottom w:val="none" w:sz="0" w:space="0" w:color="auto"/>
            <w:right w:val="none" w:sz="0" w:space="0" w:color="auto"/>
          </w:divBdr>
        </w:div>
      </w:divsChild>
    </w:div>
    <w:div w:id="1657032752">
      <w:bodyDiv w:val="1"/>
      <w:marLeft w:val="0"/>
      <w:marRight w:val="0"/>
      <w:marTop w:val="0"/>
      <w:marBottom w:val="0"/>
      <w:divBdr>
        <w:top w:val="none" w:sz="0" w:space="0" w:color="auto"/>
        <w:left w:val="none" w:sz="0" w:space="0" w:color="auto"/>
        <w:bottom w:val="none" w:sz="0" w:space="0" w:color="auto"/>
        <w:right w:val="none" w:sz="0" w:space="0" w:color="auto"/>
      </w:divBdr>
      <w:divsChild>
        <w:div w:id="857742280">
          <w:marLeft w:val="0"/>
          <w:marRight w:val="0"/>
          <w:marTop w:val="0"/>
          <w:marBottom w:val="0"/>
          <w:divBdr>
            <w:top w:val="none" w:sz="0" w:space="0" w:color="auto"/>
            <w:left w:val="none" w:sz="0" w:space="0" w:color="auto"/>
            <w:bottom w:val="none" w:sz="0" w:space="0" w:color="auto"/>
            <w:right w:val="none" w:sz="0" w:space="0" w:color="auto"/>
          </w:divBdr>
        </w:div>
      </w:divsChild>
    </w:div>
    <w:div w:id="1948190656">
      <w:bodyDiv w:val="1"/>
      <w:marLeft w:val="0"/>
      <w:marRight w:val="0"/>
      <w:marTop w:val="0"/>
      <w:marBottom w:val="0"/>
      <w:divBdr>
        <w:top w:val="none" w:sz="0" w:space="0" w:color="auto"/>
        <w:left w:val="none" w:sz="0" w:space="0" w:color="auto"/>
        <w:bottom w:val="none" w:sz="0" w:space="0" w:color="auto"/>
        <w:right w:val="none" w:sz="0" w:space="0" w:color="auto"/>
      </w:divBdr>
      <w:divsChild>
        <w:div w:id="791441332">
          <w:marLeft w:val="0"/>
          <w:marRight w:val="0"/>
          <w:marTop w:val="0"/>
          <w:marBottom w:val="0"/>
          <w:divBdr>
            <w:top w:val="none" w:sz="0" w:space="0" w:color="auto"/>
            <w:left w:val="none" w:sz="0" w:space="0" w:color="auto"/>
            <w:bottom w:val="none" w:sz="0" w:space="0" w:color="auto"/>
            <w:right w:val="none" w:sz="0" w:space="0" w:color="auto"/>
          </w:divBdr>
        </w:div>
        <w:div w:id="205823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hwjuvenilelookup.ijos.idah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F1489-0654-4239-A3AB-861069C9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1280</Words>
  <Characters>6254</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1000 hrs</vt:lpstr>
    </vt:vector>
  </TitlesOfParts>
  <Company>Canyon County</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hrs</dc:title>
  <dc:creator>sjett</dc:creator>
  <cp:lastModifiedBy>Kevin Sandau</cp:lastModifiedBy>
  <cp:revision>4</cp:revision>
  <cp:lastPrinted>2020-06-15T15:01:00Z</cp:lastPrinted>
  <dcterms:created xsi:type="dcterms:W3CDTF">2021-04-12T15:15:00Z</dcterms:created>
  <dcterms:modified xsi:type="dcterms:W3CDTF">2021-04-12T15:25:00Z</dcterms:modified>
</cp:coreProperties>
</file>