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FF732" w14:textId="77777777" w:rsidR="004B0827" w:rsidRPr="00F4515F" w:rsidRDefault="005D3BB9" w:rsidP="00740367">
      <w:pPr>
        <w:jc w:val="center"/>
        <w:rPr>
          <w:i/>
          <w:sz w:val="28"/>
          <w:szCs w:val="28"/>
        </w:rPr>
      </w:pPr>
      <w:bookmarkStart w:id="0" w:name="_GoBack"/>
      <w:bookmarkEnd w:id="0"/>
      <w:r w:rsidRPr="00F4515F">
        <w:rPr>
          <w:i/>
          <w:sz w:val="28"/>
          <w:szCs w:val="28"/>
        </w:rPr>
        <w:t>I</w:t>
      </w:r>
      <w:r w:rsidR="004B0827" w:rsidRPr="00F4515F">
        <w:rPr>
          <w:i/>
          <w:sz w:val="28"/>
          <w:szCs w:val="28"/>
        </w:rPr>
        <w:t xml:space="preserve">daho </w:t>
      </w:r>
      <w:r w:rsidRPr="00F4515F">
        <w:rPr>
          <w:i/>
          <w:sz w:val="28"/>
          <w:szCs w:val="28"/>
        </w:rPr>
        <w:t>A</w:t>
      </w:r>
      <w:r w:rsidR="004B0827" w:rsidRPr="00F4515F">
        <w:rPr>
          <w:i/>
          <w:sz w:val="28"/>
          <w:szCs w:val="28"/>
        </w:rPr>
        <w:t xml:space="preserve">ssociation of </w:t>
      </w:r>
      <w:r w:rsidRPr="00F4515F">
        <w:rPr>
          <w:i/>
          <w:sz w:val="28"/>
          <w:szCs w:val="28"/>
        </w:rPr>
        <w:t>C</w:t>
      </w:r>
      <w:r w:rsidR="004B0827" w:rsidRPr="00F4515F">
        <w:rPr>
          <w:i/>
          <w:sz w:val="28"/>
          <w:szCs w:val="28"/>
        </w:rPr>
        <w:t>ount</w:t>
      </w:r>
      <w:r w:rsidR="00082AB0" w:rsidRPr="00F4515F">
        <w:rPr>
          <w:i/>
          <w:sz w:val="28"/>
          <w:szCs w:val="28"/>
        </w:rPr>
        <w:t>ies</w:t>
      </w:r>
      <w:r w:rsidR="004B0827" w:rsidRPr="00F4515F">
        <w:rPr>
          <w:i/>
          <w:sz w:val="28"/>
          <w:szCs w:val="28"/>
        </w:rPr>
        <w:t xml:space="preserve"> </w:t>
      </w:r>
      <w:r w:rsidRPr="00F4515F">
        <w:rPr>
          <w:i/>
          <w:sz w:val="28"/>
          <w:szCs w:val="28"/>
        </w:rPr>
        <w:t>J</w:t>
      </w:r>
      <w:r w:rsidR="004B0827" w:rsidRPr="00F4515F">
        <w:rPr>
          <w:i/>
          <w:sz w:val="28"/>
          <w:szCs w:val="28"/>
        </w:rPr>
        <w:t xml:space="preserve">uvenile </w:t>
      </w:r>
      <w:r w:rsidRPr="00F4515F">
        <w:rPr>
          <w:i/>
          <w:sz w:val="28"/>
          <w:szCs w:val="28"/>
        </w:rPr>
        <w:t>J</w:t>
      </w:r>
      <w:r w:rsidR="004B0827" w:rsidRPr="00F4515F">
        <w:rPr>
          <w:i/>
          <w:sz w:val="28"/>
          <w:szCs w:val="28"/>
        </w:rPr>
        <w:t xml:space="preserve">ustice </w:t>
      </w:r>
      <w:r w:rsidRPr="00F4515F">
        <w:rPr>
          <w:i/>
          <w:sz w:val="28"/>
          <w:szCs w:val="28"/>
        </w:rPr>
        <w:t>A</w:t>
      </w:r>
      <w:r w:rsidR="004B0827" w:rsidRPr="00F4515F">
        <w:rPr>
          <w:i/>
          <w:sz w:val="28"/>
          <w:szCs w:val="28"/>
        </w:rPr>
        <w:t>dministrators</w:t>
      </w:r>
    </w:p>
    <w:p w14:paraId="0C6AFAF4" w14:textId="77777777" w:rsidR="006E51E3" w:rsidRPr="00F4515F" w:rsidRDefault="00406CF3" w:rsidP="00740367">
      <w:pPr>
        <w:jc w:val="center"/>
        <w:rPr>
          <w:sz w:val="24"/>
        </w:rPr>
      </w:pPr>
      <w:r w:rsidRPr="00F4515F">
        <w:rPr>
          <w:sz w:val="24"/>
        </w:rPr>
        <w:t xml:space="preserve">Meeting </w:t>
      </w:r>
      <w:r w:rsidR="00740367" w:rsidRPr="00F4515F">
        <w:rPr>
          <w:sz w:val="24"/>
        </w:rPr>
        <w:t>Agenda</w:t>
      </w:r>
      <w:r w:rsidR="00745949" w:rsidRPr="00F4515F">
        <w:rPr>
          <w:sz w:val="24"/>
        </w:rPr>
        <w:t>—</w:t>
      </w:r>
      <w:r w:rsidR="00500DC9" w:rsidRPr="00F4515F">
        <w:rPr>
          <w:sz w:val="24"/>
        </w:rPr>
        <w:t>June</w:t>
      </w:r>
      <w:r w:rsidR="006E51E3" w:rsidRPr="00F4515F">
        <w:rPr>
          <w:sz w:val="24"/>
        </w:rPr>
        <w:t xml:space="preserve"> </w:t>
      </w:r>
      <w:r w:rsidR="00EA3F97" w:rsidRPr="00F4515F">
        <w:rPr>
          <w:sz w:val="24"/>
        </w:rPr>
        <w:t>1</w:t>
      </w:r>
      <w:r w:rsidR="00500DC9" w:rsidRPr="00F4515F">
        <w:rPr>
          <w:sz w:val="24"/>
        </w:rPr>
        <w:t>6</w:t>
      </w:r>
      <w:r w:rsidR="006E51E3" w:rsidRPr="00F4515F">
        <w:rPr>
          <w:sz w:val="24"/>
        </w:rPr>
        <w:t>, 20</w:t>
      </w:r>
      <w:r w:rsidR="003253A2" w:rsidRPr="00F4515F">
        <w:rPr>
          <w:sz w:val="24"/>
        </w:rPr>
        <w:t>20</w:t>
      </w:r>
    </w:p>
    <w:p w14:paraId="7F2A288C" w14:textId="77777777" w:rsidR="00017521" w:rsidRPr="00F4515F" w:rsidRDefault="00EA3F97" w:rsidP="00740367">
      <w:pPr>
        <w:jc w:val="center"/>
        <w:rPr>
          <w:sz w:val="24"/>
        </w:rPr>
      </w:pPr>
      <w:r w:rsidRPr="00F4515F">
        <w:rPr>
          <w:sz w:val="24"/>
        </w:rPr>
        <w:t>Red Lion</w:t>
      </w:r>
      <w:r w:rsidR="003253A2" w:rsidRPr="00F4515F">
        <w:rPr>
          <w:sz w:val="24"/>
        </w:rPr>
        <w:t xml:space="preserve"> </w:t>
      </w:r>
      <w:r w:rsidR="00500DC9" w:rsidRPr="00F4515F">
        <w:rPr>
          <w:sz w:val="24"/>
        </w:rPr>
        <w:t>Downtown</w:t>
      </w:r>
      <w:r w:rsidRPr="00F4515F">
        <w:rPr>
          <w:sz w:val="24"/>
        </w:rPr>
        <w:t xml:space="preserve">, </w:t>
      </w:r>
      <w:r w:rsidR="00500DC9" w:rsidRPr="00F4515F">
        <w:rPr>
          <w:sz w:val="24"/>
        </w:rPr>
        <w:t>Boise</w:t>
      </w:r>
      <w:r w:rsidRPr="00F4515F">
        <w:rPr>
          <w:sz w:val="24"/>
        </w:rPr>
        <w:t>, Id.</w:t>
      </w:r>
    </w:p>
    <w:p w14:paraId="0F626EC2" w14:textId="77777777" w:rsidR="00973110" w:rsidRDefault="00275688" w:rsidP="007E5176">
      <w:pPr>
        <w:ind w:left="2880" w:firstLine="720"/>
        <w:rPr>
          <w:b/>
          <w:sz w:val="24"/>
        </w:rPr>
      </w:pPr>
      <w:r>
        <w:rPr>
          <w:b/>
          <w:sz w:val="24"/>
        </w:rPr>
        <w:t>9</w:t>
      </w:r>
      <w:r w:rsidR="00210EE4">
        <w:rPr>
          <w:b/>
          <w:sz w:val="24"/>
        </w:rPr>
        <w:t>:</w:t>
      </w:r>
      <w:r w:rsidR="00973110">
        <w:rPr>
          <w:b/>
          <w:sz w:val="24"/>
        </w:rPr>
        <w:t>00</w:t>
      </w:r>
      <w:r w:rsidR="006E51E3">
        <w:rPr>
          <w:b/>
          <w:sz w:val="24"/>
        </w:rPr>
        <w:t>-</w:t>
      </w:r>
      <w:r w:rsidR="00500DC9">
        <w:rPr>
          <w:b/>
          <w:sz w:val="24"/>
        </w:rPr>
        <w:t>12</w:t>
      </w:r>
      <w:r w:rsidR="006E51E3">
        <w:rPr>
          <w:b/>
          <w:sz w:val="24"/>
        </w:rPr>
        <w:t>:</w:t>
      </w:r>
      <w:r w:rsidR="00AB2163">
        <w:rPr>
          <w:b/>
          <w:sz w:val="24"/>
        </w:rPr>
        <w:t>00</w:t>
      </w:r>
      <w:r w:rsidR="006E51E3">
        <w:rPr>
          <w:b/>
          <w:sz w:val="24"/>
        </w:rPr>
        <w:t xml:space="preserve"> </w:t>
      </w:r>
      <w:r w:rsidR="00E14FA4">
        <w:rPr>
          <w:b/>
          <w:sz w:val="24"/>
        </w:rPr>
        <w:t xml:space="preserve"> </w:t>
      </w:r>
    </w:p>
    <w:p w14:paraId="4E3FD188" w14:textId="77777777" w:rsidR="00973110" w:rsidRDefault="00973110" w:rsidP="002D7EC2">
      <w:pPr>
        <w:rPr>
          <w:b/>
          <w:sz w:val="24"/>
        </w:rPr>
      </w:pPr>
    </w:p>
    <w:p w14:paraId="01562C12" w14:textId="77777777" w:rsidR="002D7EC2" w:rsidRDefault="00973110" w:rsidP="002D7EC2">
      <w:pPr>
        <w:rPr>
          <w:b/>
          <w:sz w:val="24"/>
        </w:rPr>
      </w:pPr>
      <w:r>
        <w:rPr>
          <w:b/>
          <w:sz w:val="24"/>
        </w:rPr>
        <w:t xml:space="preserve">Open </w:t>
      </w:r>
      <w:r w:rsidR="00740367">
        <w:rPr>
          <w:b/>
          <w:sz w:val="24"/>
        </w:rPr>
        <w:t xml:space="preserve">Meeting &amp; </w:t>
      </w:r>
      <w:r w:rsidR="002D7EC2">
        <w:rPr>
          <w:b/>
          <w:sz w:val="24"/>
        </w:rPr>
        <w:t>Welcome</w:t>
      </w:r>
      <w:r w:rsidR="00740367">
        <w:rPr>
          <w:b/>
          <w:sz w:val="24"/>
        </w:rPr>
        <w:t xml:space="preserve"> by President</w:t>
      </w:r>
      <w:r w:rsidR="00E14FA4">
        <w:rPr>
          <w:b/>
          <w:sz w:val="24"/>
        </w:rPr>
        <w:t xml:space="preserve">:  </w:t>
      </w:r>
      <w:r w:rsidR="007E5176">
        <w:rPr>
          <w:b/>
          <w:sz w:val="24"/>
        </w:rPr>
        <w:t>Shawn McDowell</w:t>
      </w:r>
    </w:p>
    <w:p w14:paraId="61E563F6" w14:textId="77777777" w:rsidR="00A14C93" w:rsidRDefault="00A14C93">
      <w:pPr>
        <w:rPr>
          <w:rFonts w:ascii="Arial" w:hAnsi="Arial" w:cs="Arial"/>
          <w:sz w:val="24"/>
          <w:szCs w:val="24"/>
        </w:rPr>
      </w:pPr>
    </w:p>
    <w:p w14:paraId="3838C1C4" w14:textId="77777777" w:rsidR="005D3BB9" w:rsidRDefault="004C1361">
      <w:pPr>
        <w:rPr>
          <w:b/>
          <w:sz w:val="24"/>
        </w:rPr>
      </w:pPr>
      <w:r w:rsidRPr="000E1993">
        <w:rPr>
          <w:b/>
          <w:sz w:val="24"/>
        </w:rPr>
        <w:t>I</w:t>
      </w:r>
      <w:r w:rsidR="005D3BB9" w:rsidRPr="000E1993">
        <w:rPr>
          <w:b/>
          <w:sz w:val="24"/>
        </w:rPr>
        <w:t>ntroduction</w:t>
      </w:r>
      <w:r w:rsidR="00C9041C">
        <w:rPr>
          <w:b/>
          <w:sz w:val="24"/>
        </w:rPr>
        <w:t>s:  All attendees</w:t>
      </w:r>
      <w:r w:rsidR="00D72FCF">
        <w:rPr>
          <w:b/>
          <w:sz w:val="24"/>
        </w:rPr>
        <w:t xml:space="preserve"> </w:t>
      </w:r>
    </w:p>
    <w:p w14:paraId="746E42A2" w14:textId="77777777" w:rsidR="00FE3FC5" w:rsidRDefault="00FE3FC5">
      <w:pPr>
        <w:rPr>
          <w:sz w:val="24"/>
        </w:rPr>
      </w:pPr>
      <w:r>
        <w:rPr>
          <w:sz w:val="24"/>
        </w:rPr>
        <w:t>Shawn M</w:t>
      </w:r>
      <w:r w:rsidR="003438B4">
        <w:rPr>
          <w:sz w:val="24"/>
        </w:rPr>
        <w:t>cDowell</w:t>
      </w:r>
      <w:r>
        <w:rPr>
          <w:sz w:val="24"/>
        </w:rPr>
        <w:t>, Darin B</w:t>
      </w:r>
      <w:r w:rsidR="003438B4">
        <w:rPr>
          <w:sz w:val="24"/>
        </w:rPr>
        <w:t>urrell</w:t>
      </w:r>
      <w:r>
        <w:rPr>
          <w:sz w:val="24"/>
        </w:rPr>
        <w:t>,</w:t>
      </w:r>
      <w:r w:rsidR="003438B4">
        <w:rPr>
          <w:sz w:val="24"/>
        </w:rPr>
        <w:t xml:space="preserve"> Shawn Hill, </w:t>
      </w:r>
      <w:r w:rsidR="00325AD8">
        <w:rPr>
          <w:sz w:val="24"/>
        </w:rPr>
        <w:t>Skip Clapp, Dixie Tate, Nadine McDonald, Renee Waite, Chelsea Newton, Ron</w:t>
      </w:r>
      <w:r w:rsidR="00061B1A">
        <w:rPr>
          <w:sz w:val="24"/>
        </w:rPr>
        <w:t xml:space="preserve"> Stultz, Mario Umana, Dahlia Ste</w:t>
      </w:r>
      <w:r w:rsidR="003A05BA">
        <w:rPr>
          <w:sz w:val="24"/>
        </w:rPr>
        <w:t>n</w:t>
      </w:r>
      <w:r w:rsidR="00061B1A">
        <w:rPr>
          <w:sz w:val="24"/>
        </w:rPr>
        <w:t>der, Tim Howley, Kevin Sandau, Amanda Leader</w:t>
      </w:r>
    </w:p>
    <w:p w14:paraId="44FF372A" w14:textId="77777777" w:rsidR="00FE3FC5" w:rsidRPr="00FE3FC5" w:rsidRDefault="00FE3FC5">
      <w:pPr>
        <w:rPr>
          <w:sz w:val="24"/>
        </w:rPr>
      </w:pPr>
      <w:r w:rsidRPr="00161CEF">
        <w:rPr>
          <w:b/>
          <w:sz w:val="24"/>
        </w:rPr>
        <w:t>Phone</w:t>
      </w:r>
      <w:r w:rsidR="00161CEF" w:rsidRPr="00161CEF">
        <w:rPr>
          <w:b/>
          <w:sz w:val="24"/>
        </w:rPr>
        <w:t>/GoToMeeting</w:t>
      </w:r>
      <w:r w:rsidRPr="00161CEF">
        <w:rPr>
          <w:b/>
          <w:sz w:val="24"/>
        </w:rPr>
        <w:t>:</w:t>
      </w:r>
      <w:r>
        <w:rPr>
          <w:sz w:val="24"/>
        </w:rPr>
        <w:t xml:space="preserve">  </w:t>
      </w:r>
      <w:r w:rsidR="009D6EA0">
        <w:rPr>
          <w:sz w:val="24"/>
        </w:rPr>
        <w:t xml:space="preserve">Alicia Baptiste, Stacy Brown, Mark Goff, Lael Hansen, Elda Catalano, Jessica Barawed, Matt Olsen, Debbie </w:t>
      </w:r>
      <w:proofErr w:type="spellStart"/>
      <w:r w:rsidR="009D6EA0">
        <w:rPr>
          <w:sz w:val="24"/>
        </w:rPr>
        <w:t>Nadau</w:t>
      </w:r>
      <w:proofErr w:type="spellEnd"/>
      <w:r w:rsidR="009D6EA0">
        <w:rPr>
          <w:sz w:val="24"/>
        </w:rPr>
        <w:t>, JT Taylor</w:t>
      </w:r>
      <w:r w:rsidR="003438B4">
        <w:rPr>
          <w:sz w:val="24"/>
        </w:rPr>
        <w:t xml:space="preserve">, Jason Dye, Krissy Bowers, Joe </w:t>
      </w:r>
      <w:proofErr w:type="spellStart"/>
      <w:r w:rsidR="003438B4">
        <w:rPr>
          <w:sz w:val="24"/>
        </w:rPr>
        <w:t>L</w:t>
      </w:r>
      <w:r w:rsidR="003A05BA">
        <w:rPr>
          <w:sz w:val="24"/>
        </w:rPr>
        <w:t>anga</w:t>
      </w:r>
      <w:r w:rsidR="000A2D5C">
        <w:rPr>
          <w:sz w:val="24"/>
        </w:rPr>
        <w:t>n</w:t>
      </w:r>
      <w:proofErr w:type="spellEnd"/>
      <w:r w:rsidR="000A2D5C">
        <w:rPr>
          <w:sz w:val="24"/>
        </w:rPr>
        <w:t xml:space="preserve">, Shane Boyle, </w:t>
      </w:r>
      <w:proofErr w:type="spellStart"/>
      <w:r w:rsidR="000A2D5C">
        <w:rPr>
          <w:sz w:val="24"/>
        </w:rPr>
        <w:t>Stace</w:t>
      </w:r>
      <w:proofErr w:type="spellEnd"/>
      <w:r w:rsidR="000A2D5C">
        <w:rPr>
          <w:sz w:val="24"/>
        </w:rPr>
        <w:t xml:space="preserve"> Gearhart, Todd </w:t>
      </w:r>
      <w:proofErr w:type="spellStart"/>
      <w:r w:rsidR="000A2D5C">
        <w:rPr>
          <w:sz w:val="24"/>
        </w:rPr>
        <w:t>Mauger</w:t>
      </w:r>
      <w:proofErr w:type="spellEnd"/>
      <w:r w:rsidR="000A2D5C">
        <w:rPr>
          <w:sz w:val="24"/>
        </w:rPr>
        <w:t xml:space="preserve">, Tom </w:t>
      </w:r>
      <w:proofErr w:type="spellStart"/>
      <w:r w:rsidR="000A2D5C">
        <w:rPr>
          <w:sz w:val="24"/>
        </w:rPr>
        <w:t>Fitte</w:t>
      </w:r>
      <w:proofErr w:type="spellEnd"/>
      <w:r w:rsidR="000A2D5C">
        <w:rPr>
          <w:sz w:val="24"/>
        </w:rPr>
        <w:t xml:space="preserve">, Paul Shephard, Mark Bell, </w:t>
      </w:r>
      <w:proofErr w:type="spellStart"/>
      <w:r w:rsidR="000A2D5C">
        <w:rPr>
          <w:sz w:val="24"/>
        </w:rPr>
        <w:t>Aletia</w:t>
      </w:r>
      <w:proofErr w:type="spellEnd"/>
      <w:r w:rsidR="00B50328">
        <w:rPr>
          <w:sz w:val="24"/>
        </w:rPr>
        <w:t xml:space="preserve"> Straub</w:t>
      </w:r>
      <w:r w:rsidR="000A42B7">
        <w:rPr>
          <w:sz w:val="24"/>
        </w:rPr>
        <w:t xml:space="preserve">, Mark </w:t>
      </w:r>
      <w:proofErr w:type="spellStart"/>
      <w:r w:rsidR="000A42B7">
        <w:rPr>
          <w:sz w:val="24"/>
        </w:rPr>
        <w:t>Duell</w:t>
      </w:r>
      <w:proofErr w:type="spellEnd"/>
      <w:r w:rsidR="008F05BD">
        <w:rPr>
          <w:sz w:val="24"/>
        </w:rPr>
        <w:t xml:space="preserve">, </w:t>
      </w:r>
      <w:r w:rsidR="008149D5">
        <w:rPr>
          <w:sz w:val="24"/>
        </w:rPr>
        <w:t xml:space="preserve">Linda Hoss, </w:t>
      </w:r>
      <w:r w:rsidR="008F05BD">
        <w:rPr>
          <w:sz w:val="24"/>
        </w:rPr>
        <w:t>Brian Walker</w:t>
      </w:r>
    </w:p>
    <w:p w14:paraId="0DF418E8" w14:textId="77777777" w:rsidR="007672A8" w:rsidRDefault="007672A8">
      <w:pPr>
        <w:rPr>
          <w:b/>
          <w:color w:val="FF0000"/>
          <w:sz w:val="24"/>
        </w:rPr>
      </w:pPr>
    </w:p>
    <w:p w14:paraId="686C3D2B" w14:textId="77777777" w:rsidR="00527600" w:rsidRPr="00527600" w:rsidRDefault="00527600">
      <w:pPr>
        <w:rPr>
          <w:b/>
          <w:color w:val="FF0000"/>
          <w:sz w:val="24"/>
        </w:rPr>
      </w:pPr>
      <w:r>
        <w:rPr>
          <w:b/>
          <w:color w:val="FF0000"/>
          <w:sz w:val="24"/>
        </w:rPr>
        <w:t>Action Items:</w:t>
      </w:r>
    </w:p>
    <w:p w14:paraId="1B738000" w14:textId="77777777" w:rsidR="002076DE" w:rsidRDefault="0052483B" w:rsidP="002076DE">
      <w:pPr>
        <w:rPr>
          <w:b/>
          <w:sz w:val="24"/>
        </w:rPr>
      </w:pPr>
      <w:r>
        <w:rPr>
          <w:b/>
          <w:sz w:val="24"/>
        </w:rPr>
        <w:t>Re</w:t>
      </w:r>
      <w:r w:rsidR="002076DE" w:rsidRPr="004E73A7">
        <w:rPr>
          <w:b/>
          <w:sz w:val="24"/>
        </w:rPr>
        <w:t>view/Approval of</w:t>
      </w:r>
      <w:r w:rsidR="002076DE">
        <w:rPr>
          <w:b/>
          <w:sz w:val="24"/>
        </w:rPr>
        <w:t xml:space="preserve"> </w:t>
      </w:r>
      <w:r w:rsidR="00EA3F97">
        <w:rPr>
          <w:b/>
          <w:sz w:val="24"/>
        </w:rPr>
        <w:t>February</w:t>
      </w:r>
      <w:r w:rsidR="002076DE">
        <w:rPr>
          <w:b/>
          <w:sz w:val="24"/>
        </w:rPr>
        <w:t xml:space="preserve"> 20</w:t>
      </w:r>
      <w:r w:rsidR="00EA3F97">
        <w:rPr>
          <w:b/>
          <w:sz w:val="24"/>
        </w:rPr>
        <w:t>20</w:t>
      </w:r>
      <w:r w:rsidR="002076DE">
        <w:rPr>
          <w:b/>
          <w:sz w:val="24"/>
        </w:rPr>
        <w:t xml:space="preserve"> </w:t>
      </w:r>
      <w:r w:rsidR="002076DE" w:rsidRPr="004E73A7">
        <w:rPr>
          <w:b/>
          <w:sz w:val="24"/>
        </w:rPr>
        <w:t>Meeting</w:t>
      </w:r>
      <w:r w:rsidR="002076DE">
        <w:rPr>
          <w:b/>
          <w:sz w:val="24"/>
        </w:rPr>
        <w:t xml:space="preserve"> </w:t>
      </w:r>
      <w:r w:rsidR="002076DE" w:rsidRPr="004E73A7">
        <w:rPr>
          <w:b/>
          <w:sz w:val="24"/>
        </w:rPr>
        <w:t>Minutes</w:t>
      </w:r>
      <w:r w:rsidR="002076DE">
        <w:rPr>
          <w:b/>
          <w:sz w:val="24"/>
        </w:rPr>
        <w:t xml:space="preserve"> –Shawn McDowell</w:t>
      </w:r>
    </w:p>
    <w:p w14:paraId="390250A0" w14:textId="77777777" w:rsidR="002076DE" w:rsidRDefault="002076DE" w:rsidP="002076DE">
      <w:pPr>
        <w:rPr>
          <w:b/>
          <w:sz w:val="24"/>
        </w:rPr>
      </w:pPr>
      <w:r w:rsidRPr="002076DE">
        <w:rPr>
          <w:b/>
          <w:sz w:val="24"/>
        </w:rPr>
        <w:t xml:space="preserve">Approval to pay for </w:t>
      </w:r>
      <w:r w:rsidR="004953FA">
        <w:rPr>
          <w:b/>
          <w:sz w:val="24"/>
        </w:rPr>
        <w:t>lunch</w:t>
      </w:r>
      <w:r w:rsidRPr="002076DE">
        <w:rPr>
          <w:b/>
          <w:sz w:val="24"/>
        </w:rPr>
        <w:t xml:space="preserve"> </w:t>
      </w:r>
      <w:r w:rsidR="004953FA">
        <w:rPr>
          <w:b/>
          <w:sz w:val="24"/>
        </w:rPr>
        <w:t>e</w:t>
      </w:r>
      <w:r w:rsidRPr="002076DE">
        <w:rPr>
          <w:b/>
          <w:sz w:val="24"/>
        </w:rPr>
        <w:t>xpenses</w:t>
      </w:r>
      <w:r w:rsidR="0052483B">
        <w:rPr>
          <w:b/>
          <w:sz w:val="24"/>
        </w:rPr>
        <w:t>-</w:t>
      </w:r>
      <w:r w:rsidRPr="002076DE">
        <w:rPr>
          <w:b/>
          <w:sz w:val="24"/>
        </w:rPr>
        <w:t>Shawn McDowell</w:t>
      </w:r>
    </w:p>
    <w:p w14:paraId="28DBCEB0" w14:textId="77777777" w:rsidR="00F4515F" w:rsidRPr="002076DE" w:rsidRDefault="00F4515F" w:rsidP="002076DE">
      <w:pPr>
        <w:rPr>
          <w:b/>
          <w:sz w:val="24"/>
        </w:rPr>
      </w:pPr>
      <w:r>
        <w:rPr>
          <w:b/>
          <w:sz w:val="24"/>
        </w:rPr>
        <w:tab/>
        <w:t>Darin motioned, Ron seconded, all approved</w:t>
      </w:r>
    </w:p>
    <w:p w14:paraId="1394F122" w14:textId="77777777" w:rsidR="00527600" w:rsidRDefault="00527600" w:rsidP="005B50DB">
      <w:pPr>
        <w:rPr>
          <w:b/>
          <w:sz w:val="24"/>
        </w:rPr>
      </w:pPr>
    </w:p>
    <w:p w14:paraId="53F36BDC" w14:textId="77777777" w:rsidR="00527600" w:rsidRPr="00F75F22" w:rsidRDefault="00527600" w:rsidP="005B50DB">
      <w:pPr>
        <w:rPr>
          <w:b/>
          <w:color w:val="FF0000"/>
          <w:sz w:val="24"/>
        </w:rPr>
      </w:pPr>
      <w:r w:rsidRPr="00F75F22">
        <w:rPr>
          <w:b/>
          <w:color w:val="FF0000"/>
          <w:sz w:val="24"/>
        </w:rPr>
        <w:t>Non-Action Items:</w:t>
      </w:r>
    </w:p>
    <w:p w14:paraId="3C7DADD7" w14:textId="77777777" w:rsidR="002721DE" w:rsidRDefault="000D2CD7" w:rsidP="00BF4649">
      <w:pPr>
        <w:pStyle w:val="ListParagraph"/>
        <w:numPr>
          <w:ilvl w:val="0"/>
          <w:numId w:val="20"/>
        </w:numPr>
        <w:rPr>
          <w:b/>
          <w:sz w:val="24"/>
        </w:rPr>
      </w:pPr>
      <w:r>
        <w:rPr>
          <w:b/>
          <w:sz w:val="24"/>
        </w:rPr>
        <w:t>DSO Core Mandates</w:t>
      </w:r>
      <w:r w:rsidR="00B6120B">
        <w:rPr>
          <w:b/>
          <w:sz w:val="24"/>
        </w:rPr>
        <w:t>-Matt Olsen</w:t>
      </w:r>
    </w:p>
    <w:p w14:paraId="3C82DF8E" w14:textId="77777777" w:rsidR="00F4515F" w:rsidRPr="00DE1817" w:rsidRDefault="00F4515F" w:rsidP="00F4515F">
      <w:pPr>
        <w:pStyle w:val="ListParagraph"/>
        <w:numPr>
          <w:ilvl w:val="1"/>
          <w:numId w:val="20"/>
        </w:numPr>
        <w:rPr>
          <w:b/>
          <w:sz w:val="24"/>
        </w:rPr>
      </w:pPr>
      <w:r>
        <w:rPr>
          <w:sz w:val="24"/>
        </w:rPr>
        <w:t>Idaho has been in violation for the last few years</w:t>
      </w:r>
      <w:r w:rsidR="00DE1817">
        <w:rPr>
          <w:sz w:val="24"/>
        </w:rPr>
        <w:t>, which takes away some Federal funding</w:t>
      </w:r>
    </w:p>
    <w:p w14:paraId="03C72B3F" w14:textId="77777777" w:rsidR="00DE1817" w:rsidRPr="00DE1817" w:rsidRDefault="00DE1817" w:rsidP="00DE1817">
      <w:pPr>
        <w:pStyle w:val="ListParagraph"/>
        <w:numPr>
          <w:ilvl w:val="2"/>
          <w:numId w:val="20"/>
        </w:numPr>
        <w:rPr>
          <w:b/>
          <w:sz w:val="24"/>
        </w:rPr>
      </w:pPr>
      <w:r>
        <w:rPr>
          <w:sz w:val="24"/>
        </w:rPr>
        <w:t>These funds have been used to provide training, grants, and other opportunities for juvenile justice across the state</w:t>
      </w:r>
    </w:p>
    <w:p w14:paraId="0AD2CF81" w14:textId="77777777" w:rsidR="00DE1817" w:rsidRPr="00E73619" w:rsidRDefault="00DE1817" w:rsidP="00E73619">
      <w:pPr>
        <w:pStyle w:val="ListParagraph"/>
        <w:numPr>
          <w:ilvl w:val="1"/>
          <w:numId w:val="20"/>
        </w:numPr>
        <w:rPr>
          <w:b/>
          <w:sz w:val="24"/>
        </w:rPr>
      </w:pPr>
      <w:r>
        <w:rPr>
          <w:sz w:val="24"/>
        </w:rPr>
        <w:t>A number of the violations could be addressed through better following the protocols in place and improving paperwork documenting detention stay</w:t>
      </w:r>
      <w:r w:rsidR="00E73619">
        <w:rPr>
          <w:sz w:val="24"/>
        </w:rPr>
        <w:t>s, so focusing on education will help significantly reduce our violations</w:t>
      </w:r>
    </w:p>
    <w:p w14:paraId="546F4381" w14:textId="77777777" w:rsidR="00E73619" w:rsidRPr="00E73619" w:rsidRDefault="00E73619" w:rsidP="00E73619">
      <w:pPr>
        <w:pStyle w:val="ListParagraph"/>
        <w:numPr>
          <w:ilvl w:val="2"/>
          <w:numId w:val="20"/>
        </w:numPr>
        <w:rPr>
          <w:b/>
          <w:sz w:val="24"/>
        </w:rPr>
      </w:pPr>
      <w:r>
        <w:rPr>
          <w:sz w:val="24"/>
        </w:rPr>
        <w:t xml:space="preserve">Working on a bench card for judges on VCO and DSO violations </w:t>
      </w:r>
    </w:p>
    <w:p w14:paraId="4B7D9C2E" w14:textId="77777777" w:rsidR="00E73619" w:rsidRPr="00AC4647" w:rsidRDefault="00E73619" w:rsidP="00E73619">
      <w:pPr>
        <w:pStyle w:val="ListParagraph"/>
        <w:numPr>
          <w:ilvl w:val="2"/>
          <w:numId w:val="20"/>
        </w:numPr>
        <w:rPr>
          <w:b/>
          <w:sz w:val="24"/>
        </w:rPr>
      </w:pPr>
      <w:r>
        <w:rPr>
          <w:sz w:val="24"/>
        </w:rPr>
        <w:t xml:space="preserve">Jason Dye shared there is a little formatting work to be done, then it will go to the printers in July and will </w:t>
      </w:r>
      <w:r w:rsidR="00AC4647">
        <w:rPr>
          <w:sz w:val="24"/>
        </w:rPr>
        <w:t>be distributed to judges</w:t>
      </w:r>
    </w:p>
    <w:p w14:paraId="2CDD7544" w14:textId="77777777" w:rsidR="00AC4647" w:rsidRPr="00AC4647" w:rsidRDefault="00AC4647" w:rsidP="00E73619">
      <w:pPr>
        <w:pStyle w:val="ListParagraph"/>
        <w:numPr>
          <w:ilvl w:val="2"/>
          <w:numId w:val="20"/>
        </w:numPr>
        <w:rPr>
          <w:b/>
          <w:sz w:val="24"/>
        </w:rPr>
      </w:pPr>
      <w:r>
        <w:rPr>
          <w:sz w:val="24"/>
        </w:rPr>
        <w:t>Working with IJJA on some training</w:t>
      </w:r>
    </w:p>
    <w:p w14:paraId="46E88267" w14:textId="77777777" w:rsidR="00AC4647" w:rsidRPr="00AC4647" w:rsidRDefault="00AC4647" w:rsidP="00E73619">
      <w:pPr>
        <w:pStyle w:val="ListParagraph"/>
        <w:numPr>
          <w:ilvl w:val="2"/>
          <w:numId w:val="20"/>
        </w:numPr>
        <w:rPr>
          <w:b/>
          <w:sz w:val="24"/>
        </w:rPr>
      </w:pPr>
      <w:r>
        <w:rPr>
          <w:sz w:val="24"/>
        </w:rPr>
        <w:t>Working with TCA on possible trainings</w:t>
      </w:r>
    </w:p>
    <w:p w14:paraId="60DF74F2" w14:textId="77777777" w:rsidR="00AC4647" w:rsidRPr="00AC4647" w:rsidRDefault="00AC4647" w:rsidP="00E73619">
      <w:pPr>
        <w:pStyle w:val="ListParagraph"/>
        <w:numPr>
          <w:ilvl w:val="2"/>
          <w:numId w:val="20"/>
        </w:numPr>
        <w:rPr>
          <w:b/>
          <w:sz w:val="24"/>
        </w:rPr>
      </w:pPr>
      <w:r>
        <w:rPr>
          <w:sz w:val="24"/>
        </w:rPr>
        <w:t>Darren Boles will help with training public defenders</w:t>
      </w:r>
    </w:p>
    <w:p w14:paraId="77964559" w14:textId="77777777" w:rsidR="00AC4647" w:rsidRPr="00AC4647" w:rsidRDefault="00C8056C" w:rsidP="00E73619">
      <w:pPr>
        <w:pStyle w:val="ListParagraph"/>
        <w:numPr>
          <w:ilvl w:val="2"/>
          <w:numId w:val="20"/>
        </w:numPr>
        <w:rPr>
          <w:b/>
          <w:sz w:val="24"/>
        </w:rPr>
      </w:pPr>
      <w:r>
        <w:rPr>
          <w:sz w:val="24"/>
        </w:rPr>
        <w:t>Putting together trainings through district JJ councils</w:t>
      </w:r>
    </w:p>
    <w:p w14:paraId="5AEF5494" w14:textId="77777777" w:rsidR="00AC4647" w:rsidRPr="00AC4647" w:rsidRDefault="00AC4647" w:rsidP="00C8056C">
      <w:pPr>
        <w:pStyle w:val="ListParagraph"/>
        <w:numPr>
          <w:ilvl w:val="2"/>
          <w:numId w:val="20"/>
        </w:numPr>
        <w:rPr>
          <w:b/>
          <w:sz w:val="24"/>
        </w:rPr>
      </w:pPr>
      <w:r>
        <w:rPr>
          <w:sz w:val="24"/>
        </w:rPr>
        <w:t xml:space="preserve">IDJC is putting together a workgroup to look at statute </w:t>
      </w:r>
    </w:p>
    <w:p w14:paraId="2A8C8550" w14:textId="77777777" w:rsidR="00AC4647" w:rsidRPr="00C8056C" w:rsidRDefault="00AC4647" w:rsidP="00C8056C">
      <w:pPr>
        <w:pStyle w:val="ListParagraph"/>
        <w:numPr>
          <w:ilvl w:val="2"/>
          <w:numId w:val="20"/>
        </w:numPr>
        <w:rPr>
          <w:b/>
          <w:sz w:val="24"/>
        </w:rPr>
      </w:pPr>
      <w:r>
        <w:rPr>
          <w:sz w:val="24"/>
        </w:rPr>
        <w:t>Jason Dye and Chelsea working on training for new judges</w:t>
      </w:r>
    </w:p>
    <w:p w14:paraId="6BE315D7" w14:textId="77777777" w:rsidR="00C8056C" w:rsidRPr="00C8056C" w:rsidRDefault="00C8056C" w:rsidP="00C8056C">
      <w:pPr>
        <w:pStyle w:val="ListParagraph"/>
        <w:numPr>
          <w:ilvl w:val="2"/>
          <w:numId w:val="20"/>
        </w:numPr>
        <w:rPr>
          <w:b/>
          <w:sz w:val="24"/>
        </w:rPr>
      </w:pPr>
      <w:r>
        <w:rPr>
          <w:sz w:val="24"/>
        </w:rPr>
        <w:t>Would like to keep DSO on IACJJA agendas to keep it on the forefront</w:t>
      </w:r>
    </w:p>
    <w:p w14:paraId="01C9D9C3" w14:textId="77777777" w:rsidR="00C8056C" w:rsidRPr="00C8056C" w:rsidRDefault="00C8056C" w:rsidP="00C8056C">
      <w:pPr>
        <w:pStyle w:val="ListParagraph"/>
        <w:numPr>
          <w:ilvl w:val="1"/>
          <w:numId w:val="20"/>
        </w:numPr>
        <w:rPr>
          <w:b/>
          <w:sz w:val="24"/>
        </w:rPr>
      </w:pPr>
      <w:r>
        <w:rPr>
          <w:sz w:val="24"/>
        </w:rPr>
        <w:t>Starting July 1 there should be mobile crisis units available</w:t>
      </w:r>
      <w:r w:rsidR="003A05BA">
        <w:rPr>
          <w:sz w:val="24"/>
        </w:rPr>
        <w:t xml:space="preserve"> to </w:t>
      </w:r>
      <w:r>
        <w:rPr>
          <w:sz w:val="24"/>
        </w:rPr>
        <w:t>refer families to.  Still learning about these.</w:t>
      </w:r>
    </w:p>
    <w:p w14:paraId="37B3BCAC" w14:textId="77777777" w:rsidR="00C8056C" w:rsidRPr="004B0D1F" w:rsidRDefault="00C8056C" w:rsidP="00C8056C">
      <w:pPr>
        <w:pStyle w:val="ListParagraph"/>
        <w:numPr>
          <w:ilvl w:val="2"/>
          <w:numId w:val="20"/>
        </w:numPr>
        <w:rPr>
          <w:b/>
          <w:sz w:val="24"/>
        </w:rPr>
      </w:pPr>
      <w:r>
        <w:rPr>
          <w:sz w:val="24"/>
        </w:rPr>
        <w:t xml:space="preserve">Discussion around expanding </w:t>
      </w:r>
      <w:r w:rsidR="004B0D1F">
        <w:rPr>
          <w:sz w:val="24"/>
        </w:rPr>
        <w:t xml:space="preserve">mental health beds.  </w:t>
      </w:r>
    </w:p>
    <w:p w14:paraId="0559DA1F" w14:textId="77777777" w:rsidR="004B0D1F" w:rsidRPr="004B0D1F" w:rsidRDefault="004B0D1F" w:rsidP="004B0D1F">
      <w:pPr>
        <w:pStyle w:val="ListParagraph"/>
        <w:numPr>
          <w:ilvl w:val="1"/>
          <w:numId w:val="20"/>
        </w:numPr>
        <w:rPr>
          <w:b/>
          <w:sz w:val="24"/>
        </w:rPr>
      </w:pPr>
      <w:r>
        <w:rPr>
          <w:sz w:val="24"/>
        </w:rPr>
        <w:t>DLs putting updates on DSO violations in newsletters.</w:t>
      </w:r>
    </w:p>
    <w:p w14:paraId="63119440" w14:textId="77777777" w:rsidR="004B0D1F" w:rsidRPr="00954EAA" w:rsidRDefault="004B0D1F" w:rsidP="004B0D1F">
      <w:pPr>
        <w:pStyle w:val="ListParagraph"/>
        <w:numPr>
          <w:ilvl w:val="1"/>
          <w:numId w:val="20"/>
        </w:numPr>
        <w:rPr>
          <w:b/>
          <w:sz w:val="24"/>
        </w:rPr>
      </w:pPr>
      <w:r>
        <w:rPr>
          <w:sz w:val="24"/>
        </w:rPr>
        <w:lastRenderedPageBreak/>
        <w:t xml:space="preserve">Another grant has been announced to reduce </w:t>
      </w:r>
      <w:r w:rsidR="00954EAA">
        <w:rPr>
          <w:sz w:val="24"/>
        </w:rPr>
        <w:t>status offenders in detention centers</w:t>
      </w:r>
    </w:p>
    <w:p w14:paraId="347155E9" w14:textId="77777777" w:rsidR="00954EAA" w:rsidRPr="00954EAA" w:rsidRDefault="00954EAA" w:rsidP="00954EAA">
      <w:pPr>
        <w:pStyle w:val="ListParagraph"/>
        <w:numPr>
          <w:ilvl w:val="2"/>
          <w:numId w:val="20"/>
        </w:numPr>
        <w:rPr>
          <w:b/>
          <w:sz w:val="24"/>
        </w:rPr>
      </w:pPr>
      <w:r>
        <w:rPr>
          <w:sz w:val="24"/>
        </w:rPr>
        <w:t>If anyone is interested in applying and isn’t sure how or what is needed, reach out to Chelsea Newton so she can help make sure the application qualifies before submission</w:t>
      </w:r>
    </w:p>
    <w:p w14:paraId="7AF98C61" w14:textId="77777777" w:rsidR="00954EAA" w:rsidRPr="00061B1A" w:rsidRDefault="00954EAA" w:rsidP="00954EAA">
      <w:pPr>
        <w:pStyle w:val="ListParagraph"/>
        <w:numPr>
          <w:ilvl w:val="2"/>
          <w:numId w:val="20"/>
        </w:numPr>
        <w:rPr>
          <w:b/>
          <w:sz w:val="24"/>
        </w:rPr>
      </w:pPr>
      <w:r>
        <w:rPr>
          <w:sz w:val="24"/>
        </w:rPr>
        <w:t>Grant closes 7/31</w:t>
      </w:r>
    </w:p>
    <w:p w14:paraId="528B630B" w14:textId="77777777" w:rsidR="00061B1A" w:rsidRPr="00061B1A" w:rsidRDefault="00061B1A" w:rsidP="00061B1A">
      <w:pPr>
        <w:pStyle w:val="ListParagraph"/>
        <w:numPr>
          <w:ilvl w:val="1"/>
          <w:numId w:val="20"/>
        </w:numPr>
        <w:rPr>
          <w:b/>
          <w:sz w:val="24"/>
        </w:rPr>
      </w:pPr>
      <w:r>
        <w:rPr>
          <w:sz w:val="24"/>
        </w:rPr>
        <w:t>Kevin Sandau spoke to Twin Falls grant awarded last year</w:t>
      </w:r>
    </w:p>
    <w:p w14:paraId="486375F0" w14:textId="77777777" w:rsidR="00061B1A" w:rsidRPr="003A05BA" w:rsidRDefault="00061B1A" w:rsidP="00061B1A">
      <w:pPr>
        <w:pStyle w:val="ListParagraph"/>
        <w:numPr>
          <w:ilvl w:val="2"/>
          <w:numId w:val="20"/>
        </w:numPr>
        <w:rPr>
          <w:b/>
          <w:sz w:val="24"/>
        </w:rPr>
      </w:pPr>
      <w:r>
        <w:rPr>
          <w:sz w:val="24"/>
        </w:rPr>
        <w:t>Started with MOU with community stakeholders</w:t>
      </w:r>
    </w:p>
    <w:p w14:paraId="2AB042F8" w14:textId="77777777" w:rsidR="003A05BA" w:rsidRPr="00A41085" w:rsidRDefault="003A05BA" w:rsidP="00061B1A">
      <w:pPr>
        <w:pStyle w:val="ListParagraph"/>
        <w:numPr>
          <w:ilvl w:val="2"/>
          <w:numId w:val="20"/>
        </w:numPr>
        <w:rPr>
          <w:b/>
          <w:sz w:val="24"/>
        </w:rPr>
      </w:pPr>
      <w:r>
        <w:rPr>
          <w:sz w:val="24"/>
        </w:rPr>
        <w:t>Adjusting program as need has changed</w:t>
      </w:r>
      <w:r w:rsidR="004E0D96">
        <w:rPr>
          <w:sz w:val="24"/>
        </w:rPr>
        <w:t>, now rather than just working with status offenders coming into detention</w:t>
      </w:r>
      <w:r w:rsidR="00A41085">
        <w:rPr>
          <w:sz w:val="24"/>
        </w:rPr>
        <w:t>, any status offender referred to the status offender program will meet with the clinician and be referred to resources, have a MH screening, etc.</w:t>
      </w:r>
    </w:p>
    <w:p w14:paraId="4705E236" w14:textId="77777777" w:rsidR="00A41085" w:rsidRPr="00A41085" w:rsidRDefault="00A41085" w:rsidP="00A41085">
      <w:pPr>
        <w:pStyle w:val="ListParagraph"/>
        <w:numPr>
          <w:ilvl w:val="1"/>
          <w:numId w:val="20"/>
        </w:numPr>
        <w:rPr>
          <w:b/>
          <w:sz w:val="24"/>
        </w:rPr>
      </w:pPr>
      <w:r>
        <w:rPr>
          <w:sz w:val="24"/>
        </w:rPr>
        <w:t>Chelsea talked about working on partnerships with Hays Shelter and Children’s Village, early stages, and encouraged administrators to work on partnerships in their communities</w:t>
      </w:r>
    </w:p>
    <w:p w14:paraId="47C3FB59" w14:textId="77777777" w:rsidR="00A41085" w:rsidRPr="00ED07BC" w:rsidRDefault="00BC4133" w:rsidP="00A41085">
      <w:pPr>
        <w:pStyle w:val="ListParagraph"/>
        <w:numPr>
          <w:ilvl w:val="1"/>
          <w:numId w:val="20"/>
        </w:numPr>
        <w:rPr>
          <w:b/>
          <w:sz w:val="24"/>
        </w:rPr>
      </w:pPr>
      <w:r>
        <w:rPr>
          <w:sz w:val="24"/>
        </w:rPr>
        <w:t xml:space="preserve">VCO Exception:  </w:t>
      </w:r>
      <w:r w:rsidR="00A41085">
        <w:rPr>
          <w:sz w:val="24"/>
        </w:rPr>
        <w:t xml:space="preserve">Ensure paperwork is signed and </w:t>
      </w:r>
      <w:r w:rsidR="00ED07BC">
        <w:rPr>
          <w:sz w:val="24"/>
        </w:rPr>
        <w:t>court is held within 24 business hours of detainment, NO discretionary time if a strict status offense</w:t>
      </w:r>
    </w:p>
    <w:p w14:paraId="448E54FB" w14:textId="77777777" w:rsidR="00ED07BC" w:rsidRPr="00ED07BC" w:rsidRDefault="00ED07BC" w:rsidP="00A41085">
      <w:pPr>
        <w:pStyle w:val="ListParagraph"/>
        <w:numPr>
          <w:ilvl w:val="1"/>
          <w:numId w:val="20"/>
        </w:numPr>
        <w:rPr>
          <w:b/>
          <w:sz w:val="24"/>
        </w:rPr>
      </w:pPr>
      <w:r>
        <w:rPr>
          <w:sz w:val="24"/>
        </w:rPr>
        <w:t>Elda Catalano shared Canyon County grant update</w:t>
      </w:r>
    </w:p>
    <w:p w14:paraId="235EFE3F" w14:textId="77777777" w:rsidR="00ED07BC" w:rsidRPr="00A25438" w:rsidRDefault="00A25438" w:rsidP="00ED07BC">
      <w:pPr>
        <w:pStyle w:val="ListParagraph"/>
        <w:numPr>
          <w:ilvl w:val="2"/>
          <w:numId w:val="20"/>
        </w:numPr>
        <w:rPr>
          <w:b/>
          <w:sz w:val="24"/>
        </w:rPr>
      </w:pPr>
      <w:r>
        <w:rPr>
          <w:sz w:val="24"/>
        </w:rPr>
        <w:t>Agreements with LE and service providers on how to treat status offenders</w:t>
      </w:r>
    </w:p>
    <w:p w14:paraId="0E4C814B" w14:textId="77777777" w:rsidR="00A25438" w:rsidRPr="00D83EA8" w:rsidRDefault="00C10519" w:rsidP="00ED07BC">
      <w:pPr>
        <w:pStyle w:val="ListParagraph"/>
        <w:numPr>
          <w:ilvl w:val="2"/>
          <w:numId w:val="20"/>
        </w:numPr>
        <w:rPr>
          <w:b/>
          <w:sz w:val="24"/>
        </w:rPr>
      </w:pPr>
      <w:r>
        <w:rPr>
          <w:sz w:val="24"/>
        </w:rPr>
        <w:t>Significant drops in status offenders in custody, not just because of COVID, so the program</w:t>
      </w:r>
      <w:r w:rsidR="00D83EA8">
        <w:rPr>
          <w:sz w:val="24"/>
        </w:rPr>
        <w:t xml:space="preserve"> hasn’t been utilized</w:t>
      </w:r>
    </w:p>
    <w:p w14:paraId="2808DBE3" w14:textId="77777777" w:rsidR="00D83EA8" w:rsidRPr="00E73619" w:rsidRDefault="00E92C80" w:rsidP="00D83EA8">
      <w:pPr>
        <w:pStyle w:val="ListParagraph"/>
        <w:numPr>
          <w:ilvl w:val="1"/>
          <w:numId w:val="20"/>
        </w:numPr>
        <w:rPr>
          <w:b/>
          <w:sz w:val="24"/>
        </w:rPr>
      </w:pPr>
      <w:r>
        <w:rPr>
          <w:sz w:val="24"/>
        </w:rPr>
        <w:t>Since COVID hit, there have been no violations.  Matt brought up there are still conflicts and youth are still running away, so once things return to normal it will be important to look back and see how issues were addressed during this time</w:t>
      </w:r>
    </w:p>
    <w:p w14:paraId="76E84B6F" w14:textId="77777777" w:rsidR="009A18E0" w:rsidRDefault="009A18E0" w:rsidP="009A18E0">
      <w:pPr>
        <w:pStyle w:val="ListParagraph"/>
        <w:numPr>
          <w:ilvl w:val="0"/>
          <w:numId w:val="20"/>
        </w:numPr>
        <w:rPr>
          <w:b/>
          <w:sz w:val="24"/>
        </w:rPr>
      </w:pPr>
      <w:r>
        <w:rPr>
          <w:b/>
          <w:sz w:val="24"/>
        </w:rPr>
        <w:t>Optum Idaho-Chrissy Bowers</w:t>
      </w:r>
    </w:p>
    <w:p w14:paraId="48A2D576" w14:textId="77777777" w:rsidR="007F3EC9" w:rsidRPr="007F3EC9" w:rsidRDefault="009A18E0" w:rsidP="007F3EC9">
      <w:pPr>
        <w:pStyle w:val="ListParagraph"/>
        <w:numPr>
          <w:ilvl w:val="1"/>
          <w:numId w:val="20"/>
        </w:numPr>
        <w:rPr>
          <w:b/>
          <w:sz w:val="24"/>
        </w:rPr>
      </w:pPr>
      <w:r>
        <w:rPr>
          <w:sz w:val="24"/>
        </w:rPr>
        <w:t>Everything has been on hold due to COVID</w:t>
      </w:r>
      <w:r w:rsidR="00924D30">
        <w:rPr>
          <w:sz w:val="24"/>
        </w:rPr>
        <w:t>, but working on rolling out Hello I</w:t>
      </w:r>
      <w:r w:rsidR="007F3EC9">
        <w:rPr>
          <w:sz w:val="24"/>
        </w:rPr>
        <w:t>daho now</w:t>
      </w:r>
    </w:p>
    <w:p w14:paraId="29E3FEB0" w14:textId="77777777" w:rsidR="007F3EC9" w:rsidRPr="007F3EC9" w:rsidRDefault="007F3EC9" w:rsidP="007F3EC9">
      <w:pPr>
        <w:pStyle w:val="ListParagraph"/>
        <w:numPr>
          <w:ilvl w:val="1"/>
          <w:numId w:val="20"/>
        </w:numPr>
        <w:rPr>
          <w:b/>
          <w:sz w:val="24"/>
        </w:rPr>
      </w:pPr>
      <w:r>
        <w:rPr>
          <w:sz w:val="24"/>
        </w:rPr>
        <w:t>See PowerPoint for detail on roll out and toolkits</w:t>
      </w:r>
    </w:p>
    <w:p w14:paraId="2AAE7237" w14:textId="77777777" w:rsidR="00287368" w:rsidRDefault="00B6120B" w:rsidP="00BF4649">
      <w:pPr>
        <w:pStyle w:val="ListParagraph"/>
        <w:numPr>
          <w:ilvl w:val="0"/>
          <w:numId w:val="20"/>
        </w:numPr>
        <w:rPr>
          <w:b/>
          <w:sz w:val="24"/>
        </w:rPr>
      </w:pPr>
      <w:r>
        <w:rPr>
          <w:b/>
          <w:sz w:val="24"/>
        </w:rPr>
        <w:t>New Juvenile Rules-Jason Dye</w:t>
      </w:r>
    </w:p>
    <w:p w14:paraId="01607E60" w14:textId="77777777" w:rsidR="00B50328" w:rsidRPr="00B50328" w:rsidRDefault="00B50328" w:rsidP="00B50328">
      <w:pPr>
        <w:pStyle w:val="ListParagraph"/>
        <w:numPr>
          <w:ilvl w:val="1"/>
          <w:numId w:val="20"/>
        </w:numPr>
        <w:rPr>
          <w:b/>
          <w:sz w:val="24"/>
        </w:rPr>
      </w:pPr>
      <w:r>
        <w:rPr>
          <w:sz w:val="24"/>
        </w:rPr>
        <w:t>IJR 10</w:t>
      </w:r>
    </w:p>
    <w:p w14:paraId="6DDCECE8" w14:textId="77777777" w:rsidR="00DB343F" w:rsidRPr="00DB343F" w:rsidRDefault="004F7CF3" w:rsidP="00DB343F">
      <w:pPr>
        <w:pStyle w:val="ListParagraph"/>
        <w:numPr>
          <w:ilvl w:val="2"/>
          <w:numId w:val="20"/>
        </w:numPr>
        <w:rPr>
          <w:b/>
          <w:sz w:val="24"/>
        </w:rPr>
      </w:pPr>
      <w:r>
        <w:rPr>
          <w:sz w:val="24"/>
        </w:rPr>
        <w:t xml:space="preserve">Reviewed updates </w:t>
      </w:r>
    </w:p>
    <w:p w14:paraId="4F797DC9" w14:textId="77777777" w:rsidR="00DB343F" w:rsidRPr="00056A13" w:rsidRDefault="00DB343F" w:rsidP="00DB343F">
      <w:pPr>
        <w:pStyle w:val="ListParagraph"/>
        <w:numPr>
          <w:ilvl w:val="2"/>
          <w:numId w:val="20"/>
        </w:numPr>
        <w:rPr>
          <w:b/>
          <w:sz w:val="24"/>
        </w:rPr>
      </w:pPr>
      <w:r>
        <w:rPr>
          <w:sz w:val="24"/>
        </w:rPr>
        <w:t>Still has to be an order of transfer</w:t>
      </w:r>
    </w:p>
    <w:p w14:paraId="02DB76FE" w14:textId="77777777" w:rsidR="00056A13" w:rsidRPr="00056A13" w:rsidRDefault="00056A13" w:rsidP="00056A13">
      <w:pPr>
        <w:pStyle w:val="ListParagraph"/>
        <w:numPr>
          <w:ilvl w:val="1"/>
          <w:numId w:val="20"/>
        </w:numPr>
        <w:rPr>
          <w:b/>
          <w:sz w:val="24"/>
        </w:rPr>
      </w:pPr>
      <w:r>
        <w:rPr>
          <w:sz w:val="24"/>
        </w:rPr>
        <w:t>IJR 17f</w:t>
      </w:r>
    </w:p>
    <w:p w14:paraId="3870A220" w14:textId="77777777" w:rsidR="00056A13" w:rsidRPr="00056A13" w:rsidRDefault="00056A13" w:rsidP="00056A13">
      <w:pPr>
        <w:pStyle w:val="ListParagraph"/>
        <w:numPr>
          <w:ilvl w:val="2"/>
          <w:numId w:val="20"/>
        </w:numPr>
        <w:rPr>
          <w:b/>
          <w:sz w:val="24"/>
        </w:rPr>
      </w:pPr>
      <w:r>
        <w:rPr>
          <w:sz w:val="24"/>
        </w:rPr>
        <w:t>Discretionary detention time – similar to adult discretionary time</w:t>
      </w:r>
    </w:p>
    <w:p w14:paraId="540873C7" w14:textId="77777777" w:rsidR="00056A13" w:rsidRPr="00056A13" w:rsidRDefault="00056A13" w:rsidP="00056A13">
      <w:pPr>
        <w:pStyle w:val="ListParagraph"/>
        <w:numPr>
          <w:ilvl w:val="3"/>
          <w:numId w:val="20"/>
        </w:numPr>
        <w:rPr>
          <w:b/>
          <w:sz w:val="24"/>
        </w:rPr>
      </w:pPr>
      <w:r>
        <w:rPr>
          <w:sz w:val="24"/>
        </w:rPr>
        <w:t>Does not apply to status offenders, cannot use it for them</w:t>
      </w:r>
    </w:p>
    <w:p w14:paraId="634E7514" w14:textId="77777777" w:rsidR="00056A13" w:rsidRPr="008B1F48" w:rsidRDefault="00056A13" w:rsidP="00056A13">
      <w:pPr>
        <w:pStyle w:val="ListParagraph"/>
        <w:numPr>
          <w:ilvl w:val="2"/>
          <w:numId w:val="20"/>
        </w:numPr>
        <w:rPr>
          <w:b/>
          <w:sz w:val="24"/>
        </w:rPr>
      </w:pPr>
      <w:r>
        <w:rPr>
          <w:sz w:val="24"/>
        </w:rPr>
        <w:t>Now must have an affidavit</w:t>
      </w:r>
      <w:r w:rsidR="008B1F48">
        <w:rPr>
          <w:sz w:val="24"/>
        </w:rPr>
        <w:t xml:space="preserve"> and cannot exceed 3 days without a PV</w:t>
      </w:r>
    </w:p>
    <w:p w14:paraId="53EE6DA9" w14:textId="77777777" w:rsidR="008B1F48" w:rsidRPr="00E2694A" w:rsidRDefault="008B1F48" w:rsidP="00056A13">
      <w:pPr>
        <w:pStyle w:val="ListParagraph"/>
        <w:numPr>
          <w:ilvl w:val="2"/>
          <w:numId w:val="20"/>
        </w:numPr>
        <w:rPr>
          <w:b/>
          <w:sz w:val="24"/>
        </w:rPr>
      </w:pPr>
      <w:r>
        <w:rPr>
          <w:sz w:val="24"/>
        </w:rPr>
        <w:t>See new form – helps track number of days ordered, requested, and remaining</w:t>
      </w:r>
    </w:p>
    <w:p w14:paraId="7CF1CDB9" w14:textId="77777777" w:rsidR="00E2694A" w:rsidRPr="00E773B6" w:rsidRDefault="00E2694A" w:rsidP="00056A13">
      <w:pPr>
        <w:pStyle w:val="ListParagraph"/>
        <w:numPr>
          <w:ilvl w:val="2"/>
          <w:numId w:val="20"/>
        </w:numPr>
        <w:rPr>
          <w:b/>
          <w:sz w:val="24"/>
        </w:rPr>
      </w:pPr>
      <w:r>
        <w:rPr>
          <w:sz w:val="24"/>
        </w:rPr>
        <w:t>Effective July 1</w:t>
      </w:r>
    </w:p>
    <w:p w14:paraId="636E3089" w14:textId="77777777" w:rsidR="00E773B6" w:rsidRPr="00B550C6" w:rsidRDefault="00E773B6" w:rsidP="00056A13">
      <w:pPr>
        <w:pStyle w:val="ListParagraph"/>
        <w:numPr>
          <w:ilvl w:val="2"/>
          <w:numId w:val="20"/>
        </w:numPr>
        <w:rPr>
          <w:b/>
          <w:sz w:val="24"/>
        </w:rPr>
      </w:pPr>
      <w:r>
        <w:rPr>
          <w:sz w:val="24"/>
        </w:rPr>
        <w:t>Skip has an affidavit he will share with the group</w:t>
      </w:r>
    </w:p>
    <w:p w14:paraId="1548DB34" w14:textId="77777777" w:rsidR="00B550C6" w:rsidRPr="00B550C6" w:rsidRDefault="00B550C6" w:rsidP="00B550C6">
      <w:pPr>
        <w:pStyle w:val="ListParagraph"/>
        <w:numPr>
          <w:ilvl w:val="1"/>
          <w:numId w:val="20"/>
        </w:numPr>
        <w:rPr>
          <w:b/>
          <w:sz w:val="24"/>
        </w:rPr>
      </w:pPr>
      <w:r>
        <w:rPr>
          <w:sz w:val="24"/>
        </w:rPr>
        <w:t>IJR 18</w:t>
      </w:r>
    </w:p>
    <w:p w14:paraId="270E0ECB" w14:textId="77777777" w:rsidR="00B550C6" w:rsidRPr="0077171B" w:rsidRDefault="00B550C6" w:rsidP="00B550C6">
      <w:pPr>
        <w:pStyle w:val="ListParagraph"/>
        <w:numPr>
          <w:ilvl w:val="2"/>
          <w:numId w:val="20"/>
        </w:numPr>
        <w:rPr>
          <w:b/>
          <w:sz w:val="24"/>
        </w:rPr>
      </w:pPr>
      <w:r>
        <w:rPr>
          <w:sz w:val="24"/>
        </w:rPr>
        <w:t>If technical violation filed, Judge has discretion to maintain IA</w:t>
      </w:r>
    </w:p>
    <w:p w14:paraId="615A3E5D" w14:textId="77777777" w:rsidR="0077171B" w:rsidRPr="0077171B" w:rsidRDefault="0077171B" w:rsidP="0077171B">
      <w:pPr>
        <w:pStyle w:val="ListParagraph"/>
        <w:numPr>
          <w:ilvl w:val="1"/>
          <w:numId w:val="20"/>
        </w:numPr>
        <w:rPr>
          <w:b/>
          <w:sz w:val="24"/>
        </w:rPr>
      </w:pPr>
      <w:r>
        <w:rPr>
          <w:sz w:val="24"/>
        </w:rPr>
        <w:lastRenderedPageBreak/>
        <w:t>IJR 16</w:t>
      </w:r>
    </w:p>
    <w:p w14:paraId="5E174D99" w14:textId="77777777" w:rsidR="0077171B" w:rsidRPr="00F55680" w:rsidRDefault="0077171B" w:rsidP="0077171B">
      <w:pPr>
        <w:pStyle w:val="ListParagraph"/>
        <w:numPr>
          <w:ilvl w:val="2"/>
          <w:numId w:val="20"/>
        </w:numPr>
        <w:rPr>
          <w:b/>
          <w:sz w:val="24"/>
        </w:rPr>
      </w:pPr>
      <w:r>
        <w:rPr>
          <w:sz w:val="24"/>
        </w:rPr>
        <w:t xml:space="preserve">Updates </w:t>
      </w:r>
      <w:r w:rsidR="00F55680">
        <w:rPr>
          <w:sz w:val="24"/>
        </w:rPr>
        <w:t>modeling it after rule 19 screenings</w:t>
      </w:r>
    </w:p>
    <w:p w14:paraId="3F08E24A" w14:textId="77777777" w:rsidR="00F55680" w:rsidRPr="000E7FBE" w:rsidRDefault="00F55680" w:rsidP="0077171B">
      <w:pPr>
        <w:pStyle w:val="ListParagraph"/>
        <w:numPr>
          <w:ilvl w:val="2"/>
          <w:numId w:val="20"/>
        </w:numPr>
        <w:rPr>
          <w:b/>
          <w:sz w:val="24"/>
        </w:rPr>
      </w:pPr>
      <w:r>
        <w:rPr>
          <w:sz w:val="24"/>
        </w:rPr>
        <w:t xml:space="preserve">Idea is working on one plan with the family and focus on prevention with a larger group of stakeholders </w:t>
      </w:r>
    </w:p>
    <w:p w14:paraId="52DE0673" w14:textId="77777777" w:rsidR="000E7FBE" w:rsidRPr="00302762" w:rsidRDefault="000E7FBE" w:rsidP="000E7FBE">
      <w:pPr>
        <w:pStyle w:val="ListParagraph"/>
        <w:numPr>
          <w:ilvl w:val="1"/>
          <w:numId w:val="20"/>
        </w:numPr>
        <w:rPr>
          <w:b/>
          <w:sz w:val="24"/>
        </w:rPr>
      </w:pPr>
      <w:r>
        <w:rPr>
          <w:sz w:val="24"/>
        </w:rPr>
        <w:t>Hoping to do some trainings with judges on these changes, and right now the focus is on reopening courts.  Trainings will be set in the future.</w:t>
      </w:r>
    </w:p>
    <w:p w14:paraId="2AAA5441" w14:textId="77777777" w:rsidR="00302762" w:rsidRPr="008E3749" w:rsidRDefault="00302762" w:rsidP="000E7FBE">
      <w:pPr>
        <w:pStyle w:val="ListParagraph"/>
        <w:numPr>
          <w:ilvl w:val="1"/>
          <w:numId w:val="20"/>
        </w:numPr>
        <w:rPr>
          <w:b/>
          <w:sz w:val="24"/>
        </w:rPr>
      </w:pPr>
      <w:r>
        <w:rPr>
          <w:sz w:val="24"/>
        </w:rPr>
        <w:t>Reviewed priority of payments on sentencing order</w:t>
      </w:r>
    </w:p>
    <w:p w14:paraId="636EF95C" w14:textId="77777777" w:rsidR="008E3749" w:rsidRPr="00DB343F" w:rsidRDefault="008E3749" w:rsidP="008E3749">
      <w:pPr>
        <w:pStyle w:val="ListParagraph"/>
        <w:numPr>
          <w:ilvl w:val="2"/>
          <w:numId w:val="20"/>
        </w:numPr>
        <w:rPr>
          <w:b/>
          <w:sz w:val="24"/>
        </w:rPr>
      </w:pPr>
      <w:r>
        <w:rPr>
          <w:sz w:val="24"/>
        </w:rPr>
        <w:t>Discussed what can be collected pre-disposition and what needs to wait until sentencing</w:t>
      </w:r>
    </w:p>
    <w:p w14:paraId="33611DA8" w14:textId="77777777" w:rsidR="007672A8" w:rsidRDefault="00F419CA" w:rsidP="00BF4649">
      <w:pPr>
        <w:pStyle w:val="ListParagraph"/>
        <w:numPr>
          <w:ilvl w:val="0"/>
          <w:numId w:val="20"/>
        </w:numPr>
        <w:rPr>
          <w:b/>
          <w:sz w:val="24"/>
        </w:rPr>
      </w:pPr>
      <w:r>
        <w:rPr>
          <w:b/>
          <w:sz w:val="24"/>
        </w:rPr>
        <w:t>IDJC Updates-Renee and Chelsea</w:t>
      </w:r>
    </w:p>
    <w:p w14:paraId="2FBB8AB4" w14:textId="77777777" w:rsidR="00F419CA" w:rsidRPr="00F419CA" w:rsidRDefault="00F419CA" w:rsidP="00F419CA">
      <w:pPr>
        <w:pStyle w:val="ListParagraph"/>
        <w:numPr>
          <w:ilvl w:val="1"/>
          <w:numId w:val="20"/>
        </w:numPr>
        <w:rPr>
          <w:b/>
          <w:sz w:val="24"/>
        </w:rPr>
      </w:pPr>
      <w:r>
        <w:rPr>
          <w:sz w:val="24"/>
        </w:rPr>
        <w:t>Youth and Staff remain COVID free, continuing to work with Governor’s office, IDHW, DHR, IDOC and others to follow safety protocols</w:t>
      </w:r>
    </w:p>
    <w:p w14:paraId="48C4D89B" w14:textId="77777777" w:rsidR="00F419CA" w:rsidRPr="008B7596" w:rsidRDefault="00F419CA" w:rsidP="00F419CA">
      <w:pPr>
        <w:pStyle w:val="ListParagraph"/>
        <w:numPr>
          <w:ilvl w:val="2"/>
          <w:numId w:val="20"/>
        </w:numPr>
        <w:rPr>
          <w:b/>
          <w:sz w:val="24"/>
        </w:rPr>
      </w:pPr>
      <w:r>
        <w:rPr>
          <w:sz w:val="24"/>
        </w:rPr>
        <w:t>Working on opening up in person visitation, will differ at each IDJC facility, but should be in place by July</w:t>
      </w:r>
      <w:r w:rsidR="008B7596">
        <w:rPr>
          <w:sz w:val="24"/>
        </w:rPr>
        <w:t xml:space="preserve"> at the latest</w:t>
      </w:r>
    </w:p>
    <w:p w14:paraId="42B69B82" w14:textId="77777777" w:rsidR="008B7596" w:rsidRPr="008B7596" w:rsidRDefault="008B7596" w:rsidP="008B7596">
      <w:pPr>
        <w:pStyle w:val="ListParagraph"/>
        <w:numPr>
          <w:ilvl w:val="1"/>
          <w:numId w:val="20"/>
        </w:numPr>
        <w:rPr>
          <w:b/>
          <w:sz w:val="24"/>
        </w:rPr>
      </w:pPr>
      <w:r>
        <w:rPr>
          <w:sz w:val="24"/>
        </w:rPr>
        <w:t>Detention administrators opted to continue monthly phone calls through October to share information and resources related to COVID</w:t>
      </w:r>
    </w:p>
    <w:p w14:paraId="7278A4F6" w14:textId="77777777" w:rsidR="008B7596" w:rsidRPr="00AF7DDF" w:rsidRDefault="00AF7DDF" w:rsidP="008B7596">
      <w:pPr>
        <w:pStyle w:val="ListParagraph"/>
        <w:numPr>
          <w:ilvl w:val="1"/>
          <w:numId w:val="20"/>
        </w:numPr>
        <w:rPr>
          <w:b/>
          <w:sz w:val="24"/>
        </w:rPr>
      </w:pPr>
      <w:r>
        <w:rPr>
          <w:sz w:val="24"/>
        </w:rPr>
        <w:t>Continuing to work on 2021 legislation (send feedback to IDJC) and will convene work group for 2022 legislation in July</w:t>
      </w:r>
    </w:p>
    <w:p w14:paraId="195D704C" w14:textId="77777777" w:rsidR="00AF7DDF" w:rsidRPr="00AF7DDF" w:rsidRDefault="00AF7DDF" w:rsidP="008B7596">
      <w:pPr>
        <w:pStyle w:val="ListParagraph"/>
        <w:numPr>
          <w:ilvl w:val="1"/>
          <w:numId w:val="20"/>
        </w:numPr>
        <w:rPr>
          <w:b/>
          <w:sz w:val="24"/>
        </w:rPr>
      </w:pPr>
      <w:r>
        <w:rPr>
          <w:sz w:val="24"/>
        </w:rPr>
        <w:t>5% budget holdback for IDJC does not impact county pass through funds or youth programming</w:t>
      </w:r>
    </w:p>
    <w:p w14:paraId="30A9E210" w14:textId="77777777" w:rsidR="00AF7DDF" w:rsidRPr="0044315C" w:rsidRDefault="00AF7DDF" w:rsidP="008B7596">
      <w:pPr>
        <w:pStyle w:val="ListParagraph"/>
        <w:numPr>
          <w:ilvl w:val="1"/>
          <w:numId w:val="20"/>
        </w:numPr>
        <w:rPr>
          <w:b/>
          <w:sz w:val="24"/>
        </w:rPr>
      </w:pPr>
      <w:r>
        <w:rPr>
          <w:sz w:val="24"/>
        </w:rPr>
        <w:t xml:space="preserve">IDJC census has been below 200 for </w:t>
      </w:r>
      <w:r w:rsidR="0044315C">
        <w:rPr>
          <w:sz w:val="24"/>
        </w:rPr>
        <w:t>a couple weeks – great work in communities!</w:t>
      </w:r>
    </w:p>
    <w:p w14:paraId="00523A1C" w14:textId="77777777" w:rsidR="0044315C" w:rsidRPr="001F3EA1" w:rsidRDefault="0044315C" w:rsidP="008B7596">
      <w:pPr>
        <w:pStyle w:val="ListParagraph"/>
        <w:numPr>
          <w:ilvl w:val="1"/>
          <w:numId w:val="20"/>
        </w:numPr>
        <w:rPr>
          <w:b/>
          <w:sz w:val="24"/>
        </w:rPr>
      </w:pPr>
      <w:r>
        <w:rPr>
          <w:sz w:val="24"/>
        </w:rPr>
        <w:t>Length of Stay Project was delayed, but will be done virtually starting in July and will include POs</w:t>
      </w:r>
      <w:r w:rsidR="001F3EA1">
        <w:rPr>
          <w:sz w:val="24"/>
        </w:rPr>
        <w:t xml:space="preserve"> from Ada and Canyon Counties</w:t>
      </w:r>
    </w:p>
    <w:p w14:paraId="6D8C03C9" w14:textId="77777777" w:rsidR="001F3EA1" w:rsidRPr="001F3EA1" w:rsidRDefault="001F3EA1" w:rsidP="008B7596">
      <w:pPr>
        <w:pStyle w:val="ListParagraph"/>
        <w:numPr>
          <w:ilvl w:val="1"/>
          <w:numId w:val="20"/>
        </w:numPr>
        <w:rPr>
          <w:b/>
          <w:sz w:val="24"/>
        </w:rPr>
      </w:pPr>
      <w:r>
        <w:rPr>
          <w:sz w:val="24"/>
        </w:rPr>
        <w:t xml:space="preserve">YLSI platform update will start rolling out this fall, thanks to all who helped provide feedback.  </w:t>
      </w:r>
    </w:p>
    <w:p w14:paraId="2F7A1807" w14:textId="77777777" w:rsidR="001F3EA1" w:rsidRPr="004D7379" w:rsidRDefault="004D7379" w:rsidP="001F3EA1">
      <w:pPr>
        <w:pStyle w:val="ListParagraph"/>
        <w:numPr>
          <w:ilvl w:val="2"/>
          <w:numId w:val="20"/>
        </w:numPr>
        <w:rPr>
          <w:b/>
          <w:sz w:val="24"/>
        </w:rPr>
      </w:pPr>
      <w:r>
        <w:rPr>
          <w:sz w:val="24"/>
        </w:rPr>
        <w:t>the group was asked what access/privacy they would like to assessments done in other counties.  Unanimously agreed they would like to see assessments done statewide, and only be able to edit assessments for their counties.</w:t>
      </w:r>
    </w:p>
    <w:p w14:paraId="79F89CE1" w14:textId="77777777" w:rsidR="00C40DF8" w:rsidRPr="00C40DF8" w:rsidRDefault="004D7379" w:rsidP="004D7379">
      <w:pPr>
        <w:pStyle w:val="ListParagraph"/>
        <w:numPr>
          <w:ilvl w:val="1"/>
          <w:numId w:val="20"/>
        </w:numPr>
        <w:rPr>
          <w:b/>
          <w:sz w:val="24"/>
        </w:rPr>
      </w:pPr>
      <w:r>
        <w:rPr>
          <w:sz w:val="24"/>
        </w:rPr>
        <w:t xml:space="preserve">POST </w:t>
      </w:r>
      <w:r w:rsidR="00C40DF8">
        <w:rPr>
          <w:sz w:val="24"/>
        </w:rPr>
        <w:t xml:space="preserve">has updated juvenile academies to bring practices in line with how all the other disciples are done.  </w:t>
      </w:r>
    </w:p>
    <w:p w14:paraId="51A769DC" w14:textId="77777777" w:rsidR="004D7379" w:rsidRPr="00F86BAD" w:rsidRDefault="00C40DF8" w:rsidP="00C40DF8">
      <w:pPr>
        <w:pStyle w:val="ListParagraph"/>
        <w:numPr>
          <w:ilvl w:val="2"/>
          <w:numId w:val="20"/>
        </w:numPr>
        <w:rPr>
          <w:b/>
          <w:sz w:val="24"/>
        </w:rPr>
      </w:pPr>
      <w:r>
        <w:rPr>
          <w:sz w:val="24"/>
        </w:rPr>
        <w:t>Applications, testing, curriculum, and audits will all be done the same as all other disciplines and be reviewed on a rotation</w:t>
      </w:r>
      <w:r w:rsidR="00F86BAD">
        <w:rPr>
          <w:sz w:val="24"/>
        </w:rPr>
        <w:t xml:space="preserve"> to help stay current and consistent.</w:t>
      </w:r>
    </w:p>
    <w:p w14:paraId="1E94FC28" w14:textId="77777777" w:rsidR="00F86BAD" w:rsidRPr="00F86BAD" w:rsidRDefault="00F86BAD" w:rsidP="00C40DF8">
      <w:pPr>
        <w:pStyle w:val="ListParagraph"/>
        <w:numPr>
          <w:ilvl w:val="2"/>
          <w:numId w:val="20"/>
        </w:numPr>
        <w:rPr>
          <w:b/>
          <w:sz w:val="24"/>
        </w:rPr>
      </w:pPr>
      <w:r>
        <w:rPr>
          <w:sz w:val="24"/>
        </w:rPr>
        <w:t>All will use the same templates as other disciplines.</w:t>
      </w:r>
    </w:p>
    <w:p w14:paraId="549A5F33" w14:textId="77777777" w:rsidR="00F86BAD" w:rsidRDefault="00F86BAD" w:rsidP="00C40DF8">
      <w:pPr>
        <w:pStyle w:val="ListParagraph"/>
        <w:numPr>
          <w:ilvl w:val="2"/>
          <w:numId w:val="20"/>
        </w:numPr>
        <w:rPr>
          <w:b/>
          <w:sz w:val="24"/>
        </w:rPr>
      </w:pPr>
      <w:r>
        <w:rPr>
          <w:sz w:val="24"/>
        </w:rPr>
        <w:t>This will help strengthen any future arguments for Rule of 80, as will probation potentially moving to R-Con</w:t>
      </w:r>
    </w:p>
    <w:p w14:paraId="41430B1B" w14:textId="77777777" w:rsidR="00ED192B" w:rsidRDefault="00ED192B" w:rsidP="00BF4649">
      <w:pPr>
        <w:pStyle w:val="ListParagraph"/>
        <w:numPr>
          <w:ilvl w:val="0"/>
          <w:numId w:val="20"/>
        </w:numPr>
        <w:rPr>
          <w:b/>
          <w:sz w:val="24"/>
        </w:rPr>
      </w:pPr>
      <w:r>
        <w:rPr>
          <w:b/>
          <w:sz w:val="24"/>
        </w:rPr>
        <w:t>IJJA – Aletia</w:t>
      </w:r>
    </w:p>
    <w:p w14:paraId="440DF402" w14:textId="77777777" w:rsidR="00ED192B" w:rsidRPr="00ED192B" w:rsidRDefault="00ED192B" w:rsidP="00ED192B">
      <w:pPr>
        <w:pStyle w:val="ListParagraph"/>
        <w:numPr>
          <w:ilvl w:val="1"/>
          <w:numId w:val="20"/>
        </w:numPr>
        <w:rPr>
          <w:b/>
          <w:sz w:val="24"/>
        </w:rPr>
      </w:pPr>
      <w:r>
        <w:rPr>
          <w:sz w:val="24"/>
        </w:rPr>
        <w:t>Proceeding as though it is on</w:t>
      </w:r>
    </w:p>
    <w:p w14:paraId="6656CB76" w14:textId="77777777" w:rsidR="00ED192B" w:rsidRPr="00ED192B" w:rsidRDefault="00ED192B" w:rsidP="00ED192B">
      <w:pPr>
        <w:pStyle w:val="ListParagraph"/>
        <w:numPr>
          <w:ilvl w:val="1"/>
          <w:numId w:val="20"/>
        </w:numPr>
        <w:rPr>
          <w:b/>
          <w:sz w:val="24"/>
        </w:rPr>
      </w:pPr>
      <w:r>
        <w:rPr>
          <w:sz w:val="24"/>
        </w:rPr>
        <w:t>Meeting with the hotel soon to see what the options will be</w:t>
      </w:r>
    </w:p>
    <w:p w14:paraId="2AC86CCC" w14:textId="77777777" w:rsidR="00ED192B" w:rsidRPr="00A54315" w:rsidRDefault="00ED192B" w:rsidP="00ED192B">
      <w:pPr>
        <w:pStyle w:val="ListParagraph"/>
        <w:numPr>
          <w:ilvl w:val="2"/>
          <w:numId w:val="20"/>
        </w:numPr>
        <w:rPr>
          <w:b/>
          <w:sz w:val="24"/>
        </w:rPr>
      </w:pPr>
      <w:r>
        <w:rPr>
          <w:sz w:val="24"/>
        </w:rPr>
        <w:t>There is a contract in place, nee</w:t>
      </w:r>
      <w:r w:rsidR="00CD69D2">
        <w:rPr>
          <w:sz w:val="24"/>
        </w:rPr>
        <w:t>d</w:t>
      </w:r>
      <w:r>
        <w:rPr>
          <w:sz w:val="24"/>
        </w:rPr>
        <w:t xml:space="preserve"> to see if it can be </w:t>
      </w:r>
      <w:r w:rsidR="00A54315">
        <w:rPr>
          <w:sz w:val="24"/>
        </w:rPr>
        <w:t>fulfilled</w:t>
      </w:r>
    </w:p>
    <w:p w14:paraId="66029C68" w14:textId="77777777" w:rsidR="00A54315" w:rsidRPr="00A54315" w:rsidRDefault="00A54315" w:rsidP="00A54315">
      <w:pPr>
        <w:pStyle w:val="ListParagraph"/>
        <w:numPr>
          <w:ilvl w:val="1"/>
          <w:numId w:val="20"/>
        </w:numPr>
        <w:rPr>
          <w:b/>
          <w:sz w:val="24"/>
        </w:rPr>
      </w:pPr>
      <w:r>
        <w:rPr>
          <w:sz w:val="24"/>
        </w:rPr>
        <w:t>Seeking input from administrators</w:t>
      </w:r>
    </w:p>
    <w:p w14:paraId="0D373ADE" w14:textId="77777777" w:rsidR="00A54315" w:rsidRPr="00A54315" w:rsidRDefault="00A54315" w:rsidP="00A54315">
      <w:pPr>
        <w:pStyle w:val="ListParagraph"/>
        <w:numPr>
          <w:ilvl w:val="2"/>
          <w:numId w:val="20"/>
        </w:numPr>
        <w:rPr>
          <w:b/>
          <w:sz w:val="24"/>
        </w:rPr>
      </w:pPr>
      <w:r>
        <w:rPr>
          <w:sz w:val="24"/>
        </w:rPr>
        <w:t>Would they send staff?</w:t>
      </w:r>
    </w:p>
    <w:p w14:paraId="1ADA1E82" w14:textId="77777777" w:rsidR="00A54315" w:rsidRPr="00142A5C" w:rsidRDefault="00142A5C" w:rsidP="00A54315">
      <w:pPr>
        <w:pStyle w:val="ListParagraph"/>
        <w:numPr>
          <w:ilvl w:val="2"/>
          <w:numId w:val="20"/>
        </w:numPr>
        <w:rPr>
          <w:b/>
          <w:sz w:val="24"/>
        </w:rPr>
      </w:pPr>
      <w:r>
        <w:rPr>
          <w:sz w:val="24"/>
        </w:rPr>
        <w:t>Budget constraints?</w:t>
      </w:r>
    </w:p>
    <w:p w14:paraId="3CD11C1F" w14:textId="77777777" w:rsidR="00142A5C" w:rsidRPr="000D49A7" w:rsidRDefault="00142A5C" w:rsidP="00A54315">
      <w:pPr>
        <w:pStyle w:val="ListParagraph"/>
        <w:numPr>
          <w:ilvl w:val="2"/>
          <w:numId w:val="20"/>
        </w:numPr>
        <w:rPr>
          <w:b/>
          <w:sz w:val="24"/>
        </w:rPr>
      </w:pPr>
      <w:r>
        <w:rPr>
          <w:sz w:val="24"/>
        </w:rPr>
        <w:t>Consider online sessions?</w:t>
      </w:r>
    </w:p>
    <w:p w14:paraId="3D30A242" w14:textId="77777777" w:rsidR="000D49A7" w:rsidRPr="008F05BD" w:rsidRDefault="000D49A7" w:rsidP="00A54315">
      <w:pPr>
        <w:pStyle w:val="ListParagraph"/>
        <w:numPr>
          <w:ilvl w:val="2"/>
          <w:numId w:val="20"/>
        </w:numPr>
        <w:rPr>
          <w:b/>
          <w:sz w:val="24"/>
        </w:rPr>
      </w:pPr>
      <w:r>
        <w:rPr>
          <w:sz w:val="24"/>
        </w:rPr>
        <w:lastRenderedPageBreak/>
        <w:t>If do individual rooms for scholarships, there will be fewer scholarships</w:t>
      </w:r>
    </w:p>
    <w:p w14:paraId="0DCDA562" w14:textId="77777777" w:rsidR="008F05BD" w:rsidRPr="00596A23" w:rsidRDefault="008149D5" w:rsidP="008149D5">
      <w:pPr>
        <w:pStyle w:val="ListParagraph"/>
        <w:numPr>
          <w:ilvl w:val="1"/>
          <w:numId w:val="20"/>
        </w:numPr>
        <w:rPr>
          <w:b/>
          <w:sz w:val="24"/>
        </w:rPr>
      </w:pPr>
      <w:r>
        <w:rPr>
          <w:sz w:val="24"/>
        </w:rPr>
        <w:t>No reps from D1 or D2</w:t>
      </w:r>
      <w:r w:rsidR="00596A23">
        <w:rPr>
          <w:sz w:val="24"/>
        </w:rPr>
        <w:t>, need representation, especially with the conference there this year</w:t>
      </w:r>
    </w:p>
    <w:p w14:paraId="254E4731" w14:textId="77777777" w:rsidR="00596A23" w:rsidRPr="00BF4649" w:rsidRDefault="00596A23" w:rsidP="008149D5">
      <w:pPr>
        <w:pStyle w:val="ListParagraph"/>
        <w:numPr>
          <w:ilvl w:val="1"/>
          <w:numId w:val="20"/>
        </w:numPr>
        <w:rPr>
          <w:b/>
          <w:sz w:val="24"/>
        </w:rPr>
      </w:pPr>
      <w:r>
        <w:rPr>
          <w:sz w:val="24"/>
        </w:rPr>
        <w:t>Meeting in July to set a plan for conference with administrator input and hotel information</w:t>
      </w:r>
    </w:p>
    <w:p w14:paraId="470DEB2E" w14:textId="77777777" w:rsidR="007373F6" w:rsidRDefault="007373F6" w:rsidP="00F75F22">
      <w:pPr>
        <w:rPr>
          <w:color w:val="FF0000"/>
          <w:sz w:val="24"/>
          <w:szCs w:val="24"/>
        </w:rPr>
      </w:pPr>
    </w:p>
    <w:p w14:paraId="7C042F61" w14:textId="77777777" w:rsidR="001D72D3" w:rsidRDefault="00F75F22" w:rsidP="00F75F22">
      <w:pPr>
        <w:rPr>
          <w:color w:val="FF0000"/>
          <w:sz w:val="24"/>
          <w:szCs w:val="24"/>
        </w:rPr>
      </w:pPr>
      <w:r w:rsidRPr="00F75F22">
        <w:rPr>
          <w:color w:val="FF0000"/>
          <w:sz w:val="24"/>
          <w:szCs w:val="24"/>
        </w:rPr>
        <w:t>Other Business</w:t>
      </w:r>
      <w:r>
        <w:rPr>
          <w:color w:val="FF0000"/>
          <w:sz w:val="24"/>
          <w:szCs w:val="24"/>
        </w:rPr>
        <w:t>:</w:t>
      </w:r>
    </w:p>
    <w:p w14:paraId="479A9D1D" w14:textId="77777777" w:rsidR="00C611A1" w:rsidRDefault="00C611A1" w:rsidP="004953FA">
      <w:pPr>
        <w:rPr>
          <w:sz w:val="24"/>
        </w:rPr>
      </w:pPr>
      <w:r>
        <w:rPr>
          <w:sz w:val="24"/>
        </w:rPr>
        <w:t>Send nominations to Kevin for President, Vice President, and Secretary</w:t>
      </w:r>
      <w:r w:rsidR="00E5323D">
        <w:rPr>
          <w:sz w:val="24"/>
        </w:rPr>
        <w:t>.  Vote will be at the September meeting.</w:t>
      </w:r>
    </w:p>
    <w:p w14:paraId="118A4B90" w14:textId="77777777" w:rsidR="00967DC7" w:rsidRDefault="00967DC7" w:rsidP="004953FA">
      <w:pPr>
        <w:rPr>
          <w:sz w:val="24"/>
        </w:rPr>
      </w:pPr>
      <w:r>
        <w:rPr>
          <w:sz w:val="24"/>
        </w:rPr>
        <w:t>Darin shared ICADD for eastern Idaho has been cancelled.</w:t>
      </w:r>
    </w:p>
    <w:p w14:paraId="0181879E" w14:textId="77777777" w:rsidR="00967DC7" w:rsidRPr="00C611A1" w:rsidRDefault="00967DC7" w:rsidP="004953FA">
      <w:pPr>
        <w:rPr>
          <w:sz w:val="24"/>
        </w:rPr>
      </w:pPr>
      <w:r>
        <w:rPr>
          <w:sz w:val="24"/>
        </w:rPr>
        <w:t xml:space="preserve">Skip asked the group to share input on diversion with IDJC – it’s inconsistent across the state and </w:t>
      </w:r>
      <w:r w:rsidR="009411B4">
        <w:rPr>
          <w:sz w:val="24"/>
        </w:rPr>
        <w:t>this is IACJJA’s opportunity to provide support and influence to improve practices across the state</w:t>
      </w:r>
      <w:r>
        <w:rPr>
          <w:sz w:val="24"/>
        </w:rPr>
        <w:t>.</w:t>
      </w:r>
    </w:p>
    <w:p w14:paraId="613C63A1" w14:textId="77777777" w:rsidR="00C611A1" w:rsidRPr="004953FA" w:rsidRDefault="00C611A1" w:rsidP="004953FA">
      <w:pPr>
        <w:rPr>
          <w:b/>
          <w:sz w:val="24"/>
        </w:rPr>
      </w:pPr>
    </w:p>
    <w:p w14:paraId="64C71046" w14:textId="77777777" w:rsidR="005E0A42" w:rsidRPr="00B717BE" w:rsidRDefault="00291A3F" w:rsidP="002D34E0">
      <w:pPr>
        <w:rPr>
          <w:b/>
          <w:color w:val="FF0000"/>
          <w:sz w:val="24"/>
        </w:rPr>
      </w:pPr>
      <w:r w:rsidRPr="007373F6">
        <w:rPr>
          <w:b/>
          <w:color w:val="FF0000"/>
          <w:sz w:val="24"/>
        </w:rPr>
        <w:t>I</w:t>
      </w:r>
      <w:r w:rsidR="00FA61AD" w:rsidRPr="007373F6">
        <w:rPr>
          <w:b/>
          <w:color w:val="FF0000"/>
          <w:sz w:val="24"/>
        </w:rPr>
        <w:t>mportant dates:</w:t>
      </w:r>
    </w:p>
    <w:p w14:paraId="43C82B3D" w14:textId="77777777" w:rsidR="007373F6" w:rsidRDefault="007373F6" w:rsidP="002D34E0">
      <w:pPr>
        <w:rPr>
          <w:b/>
          <w:sz w:val="24"/>
        </w:rPr>
      </w:pPr>
    </w:p>
    <w:p w14:paraId="712FACE2" w14:textId="77777777" w:rsidR="00EA3F97" w:rsidRDefault="00EA3F97" w:rsidP="002D34E0">
      <w:pPr>
        <w:rPr>
          <w:b/>
          <w:sz w:val="24"/>
        </w:rPr>
      </w:pPr>
      <w:r>
        <w:rPr>
          <w:b/>
          <w:sz w:val="24"/>
        </w:rPr>
        <w:t>Next IACJJA Meeting</w:t>
      </w:r>
      <w:r w:rsidR="005E0A42">
        <w:rPr>
          <w:b/>
          <w:sz w:val="24"/>
        </w:rPr>
        <w:t xml:space="preserve">- </w:t>
      </w:r>
      <w:r w:rsidR="00B6120B">
        <w:rPr>
          <w:b/>
          <w:sz w:val="24"/>
        </w:rPr>
        <w:t>September 2</w:t>
      </w:r>
      <w:r w:rsidR="00453C06">
        <w:rPr>
          <w:b/>
          <w:sz w:val="24"/>
        </w:rPr>
        <w:t>1</w:t>
      </w:r>
      <w:r w:rsidR="005E0A42">
        <w:rPr>
          <w:b/>
          <w:sz w:val="24"/>
        </w:rPr>
        <w:t xml:space="preserve">, 9-12pm </w:t>
      </w:r>
      <w:r w:rsidR="00B6120B">
        <w:rPr>
          <w:b/>
          <w:sz w:val="24"/>
        </w:rPr>
        <w:t>Best Western Coeur d’ Alene Inn</w:t>
      </w:r>
    </w:p>
    <w:p w14:paraId="4D083F41" w14:textId="77777777" w:rsidR="00EA3F97" w:rsidRDefault="00EA3F97" w:rsidP="002D34E0">
      <w:pPr>
        <w:rPr>
          <w:b/>
          <w:sz w:val="24"/>
        </w:rPr>
      </w:pPr>
    </w:p>
    <w:p w14:paraId="506F82D8" w14:textId="77777777" w:rsidR="00386770" w:rsidRDefault="00291A3F" w:rsidP="00EA3F97">
      <w:pPr>
        <w:pStyle w:val="Default"/>
        <w:rPr>
          <w:b/>
        </w:rPr>
      </w:pPr>
      <w:r>
        <w:rPr>
          <w:b/>
        </w:rPr>
        <w:t>Juvenile Detention Academy</w:t>
      </w:r>
      <w:r w:rsidR="006E51E3">
        <w:rPr>
          <w:b/>
        </w:rPr>
        <w:t xml:space="preserve"> </w:t>
      </w:r>
      <w:r>
        <w:rPr>
          <w:b/>
        </w:rPr>
        <w:t xml:space="preserve">  </w:t>
      </w:r>
      <w:r w:rsidR="00386770">
        <w:rPr>
          <w:b/>
        </w:rPr>
        <w:tab/>
      </w:r>
      <w:r w:rsidR="00B717BE">
        <w:rPr>
          <w:b/>
        </w:rPr>
        <w:t>#</w:t>
      </w:r>
      <w:r w:rsidR="00386770">
        <w:rPr>
          <w:b/>
        </w:rPr>
        <w:t>42 Sept. 13- Oct. 2, 2020</w:t>
      </w:r>
    </w:p>
    <w:p w14:paraId="60FB7754" w14:textId="77777777" w:rsidR="000D2CD7" w:rsidRDefault="000D2CD7" w:rsidP="00EA3F97">
      <w:pPr>
        <w:pStyle w:val="Default"/>
        <w:rPr>
          <w:b/>
        </w:rPr>
      </w:pPr>
      <w:r>
        <w:rPr>
          <w:b/>
        </w:rPr>
        <w:t>Juvenile Probation Academy</w:t>
      </w:r>
      <w:r>
        <w:rPr>
          <w:b/>
        </w:rPr>
        <w:tab/>
        <w:t xml:space="preserve">Not Scheduald </w:t>
      </w:r>
    </w:p>
    <w:p w14:paraId="2A1DA9B5" w14:textId="77777777" w:rsidR="00386770" w:rsidRDefault="00386770" w:rsidP="00291A3F">
      <w:pPr>
        <w:pStyle w:val="Default"/>
        <w:ind w:left="720" w:firstLine="720"/>
        <w:rPr>
          <w:b/>
        </w:rPr>
      </w:pPr>
    </w:p>
    <w:p w14:paraId="4F045693" w14:textId="77777777" w:rsidR="00291A3F" w:rsidRDefault="00291A3F" w:rsidP="007373F6">
      <w:pPr>
        <w:pStyle w:val="Default"/>
        <w:rPr>
          <w:b/>
        </w:rPr>
      </w:pPr>
    </w:p>
    <w:p w14:paraId="747A2CBA" w14:textId="77777777" w:rsidR="00973110" w:rsidRDefault="00973110" w:rsidP="00291A3F">
      <w:pPr>
        <w:pStyle w:val="Default"/>
        <w:ind w:left="720" w:firstLine="720"/>
        <w:rPr>
          <w:b/>
        </w:rPr>
      </w:pPr>
    </w:p>
    <w:p w14:paraId="0E12C7EC" w14:textId="77777777" w:rsidR="00026C8C" w:rsidRDefault="00026C8C" w:rsidP="00AD6952">
      <w:pPr>
        <w:pStyle w:val="Default"/>
        <w:ind w:firstLine="720"/>
        <w:rPr>
          <w:b/>
        </w:rPr>
      </w:pPr>
    </w:p>
    <w:sectPr w:rsidR="00026C8C" w:rsidSect="008648D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1971" w14:textId="77777777" w:rsidR="00D049F3" w:rsidRDefault="00D049F3" w:rsidP="00975C2F">
      <w:r>
        <w:separator/>
      </w:r>
    </w:p>
  </w:endnote>
  <w:endnote w:type="continuationSeparator" w:id="0">
    <w:p w14:paraId="786612E0" w14:textId="77777777" w:rsidR="00D049F3" w:rsidRDefault="00D049F3" w:rsidP="0097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50C4" w14:textId="77777777" w:rsidR="00E42A02" w:rsidRDefault="00736A9D">
    <w:pPr>
      <w:pStyle w:val="Footer"/>
      <w:jc w:val="center"/>
    </w:pPr>
    <w:r>
      <w:fldChar w:fldCharType="begin"/>
    </w:r>
    <w:r>
      <w:instrText xml:space="preserve"> PAGE   \* MERGEFORMAT </w:instrText>
    </w:r>
    <w:r>
      <w:fldChar w:fldCharType="separate"/>
    </w:r>
    <w:r w:rsidR="00453C06">
      <w:rPr>
        <w:noProof/>
      </w:rPr>
      <w:t>3</w:t>
    </w:r>
    <w:r>
      <w:rPr>
        <w:noProof/>
      </w:rPr>
      <w:fldChar w:fldCharType="end"/>
    </w:r>
  </w:p>
  <w:p w14:paraId="081E2BD3" w14:textId="77777777" w:rsidR="00E42A02" w:rsidRDefault="00E4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B260D" w14:textId="77777777" w:rsidR="00D049F3" w:rsidRDefault="00D049F3" w:rsidP="00975C2F">
      <w:r>
        <w:separator/>
      </w:r>
    </w:p>
  </w:footnote>
  <w:footnote w:type="continuationSeparator" w:id="0">
    <w:p w14:paraId="52BB453F" w14:textId="77777777" w:rsidR="00D049F3" w:rsidRDefault="00D049F3" w:rsidP="00975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2C5"/>
    <w:multiLevelType w:val="hybridMultilevel"/>
    <w:tmpl w:val="6A7E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122F"/>
    <w:multiLevelType w:val="hybridMultilevel"/>
    <w:tmpl w:val="8948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7F1C"/>
    <w:multiLevelType w:val="hybridMultilevel"/>
    <w:tmpl w:val="36B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B4104"/>
    <w:multiLevelType w:val="hybridMultilevel"/>
    <w:tmpl w:val="DA9C29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FC5F17"/>
    <w:multiLevelType w:val="hybridMultilevel"/>
    <w:tmpl w:val="F6B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C2577"/>
    <w:multiLevelType w:val="hybridMultilevel"/>
    <w:tmpl w:val="DF9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C5779"/>
    <w:multiLevelType w:val="hybridMultilevel"/>
    <w:tmpl w:val="27A09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4A6714"/>
    <w:multiLevelType w:val="hybridMultilevel"/>
    <w:tmpl w:val="6376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D2C1E"/>
    <w:multiLevelType w:val="hybridMultilevel"/>
    <w:tmpl w:val="76983A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E233682"/>
    <w:multiLevelType w:val="hybridMultilevel"/>
    <w:tmpl w:val="BBE4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8573031"/>
    <w:multiLevelType w:val="hybridMultilevel"/>
    <w:tmpl w:val="EA48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6284E"/>
    <w:multiLevelType w:val="hybridMultilevel"/>
    <w:tmpl w:val="2F7AD65C"/>
    <w:lvl w:ilvl="0" w:tplc="04090001">
      <w:start w:val="1"/>
      <w:numFmt w:val="bullet"/>
      <w:lvlText w:val=""/>
      <w:lvlJc w:val="left"/>
      <w:pPr>
        <w:tabs>
          <w:tab w:val="num" w:pos="630"/>
        </w:tabs>
        <w:ind w:left="630" w:hanging="360"/>
      </w:pPr>
      <w:rPr>
        <w:rFonts w:ascii="Symbol" w:hAnsi="Symbol" w:hint="default"/>
      </w:rPr>
    </w:lvl>
    <w:lvl w:ilvl="1" w:tplc="0409000F">
      <w:start w:val="1"/>
      <w:numFmt w:val="decimal"/>
      <w:lvlText w:val="%2."/>
      <w:lvlJc w:val="left"/>
      <w:pPr>
        <w:tabs>
          <w:tab w:val="num" w:pos="1350"/>
        </w:tabs>
        <w:ind w:left="135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5D371E1"/>
    <w:multiLevelType w:val="hybridMultilevel"/>
    <w:tmpl w:val="1CA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A54EC"/>
    <w:multiLevelType w:val="hybridMultilevel"/>
    <w:tmpl w:val="4A1EF2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751F29"/>
    <w:multiLevelType w:val="hybridMultilevel"/>
    <w:tmpl w:val="2B6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D421C"/>
    <w:multiLevelType w:val="hybridMultilevel"/>
    <w:tmpl w:val="52726F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4CD30707"/>
    <w:multiLevelType w:val="hybridMultilevel"/>
    <w:tmpl w:val="21949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04F47"/>
    <w:multiLevelType w:val="hybridMultilevel"/>
    <w:tmpl w:val="9C5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726B6"/>
    <w:multiLevelType w:val="hybridMultilevel"/>
    <w:tmpl w:val="8A14AE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D17765D"/>
    <w:multiLevelType w:val="hybridMultilevel"/>
    <w:tmpl w:val="5AF8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65A4A"/>
    <w:multiLevelType w:val="hybridMultilevel"/>
    <w:tmpl w:val="430A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82B65"/>
    <w:multiLevelType w:val="hybridMultilevel"/>
    <w:tmpl w:val="EC82F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981074"/>
    <w:multiLevelType w:val="hybridMultilevel"/>
    <w:tmpl w:val="D542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52402"/>
    <w:multiLevelType w:val="hybridMultilevel"/>
    <w:tmpl w:val="196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4"/>
  </w:num>
  <w:num w:numId="5">
    <w:abstractNumId w:val="6"/>
  </w:num>
  <w:num w:numId="6">
    <w:abstractNumId w:val="22"/>
  </w:num>
  <w:num w:numId="7">
    <w:abstractNumId w:val="5"/>
  </w:num>
  <w:num w:numId="8">
    <w:abstractNumId w:val="10"/>
  </w:num>
  <w:num w:numId="9">
    <w:abstractNumId w:val="2"/>
  </w:num>
  <w:num w:numId="10">
    <w:abstractNumId w:val="7"/>
  </w:num>
  <w:num w:numId="11">
    <w:abstractNumId w:val="21"/>
  </w:num>
  <w:num w:numId="12">
    <w:abstractNumId w:val="18"/>
  </w:num>
  <w:num w:numId="13">
    <w:abstractNumId w:val="13"/>
  </w:num>
  <w:num w:numId="14">
    <w:abstractNumId w:val="3"/>
  </w:num>
  <w:num w:numId="15">
    <w:abstractNumId w:val="8"/>
  </w:num>
  <w:num w:numId="16">
    <w:abstractNumId w:val="15"/>
  </w:num>
  <w:num w:numId="17">
    <w:abstractNumId w:val="1"/>
  </w:num>
  <w:num w:numId="18">
    <w:abstractNumId w:val="20"/>
  </w:num>
  <w:num w:numId="19">
    <w:abstractNumId w:val="17"/>
  </w:num>
  <w:num w:numId="20">
    <w:abstractNumId w:val="16"/>
  </w:num>
  <w:num w:numId="21">
    <w:abstractNumId w:val="19"/>
  </w:num>
  <w:num w:numId="22">
    <w:abstractNumId w:val="0"/>
  </w:num>
  <w:num w:numId="23">
    <w:abstractNumId w:val="14"/>
  </w:num>
  <w:num w:numId="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0CF770-C096-4300-AE41-ACB677EA4000}"/>
    <w:docVar w:name="dgnword-eventsink" w:val="13928504"/>
  </w:docVars>
  <w:rsids>
    <w:rsidRoot w:val="004B0827"/>
    <w:rsid w:val="00000812"/>
    <w:rsid w:val="000040D8"/>
    <w:rsid w:val="000077A3"/>
    <w:rsid w:val="000161E1"/>
    <w:rsid w:val="00017521"/>
    <w:rsid w:val="0001753D"/>
    <w:rsid w:val="00020BF8"/>
    <w:rsid w:val="00026C8C"/>
    <w:rsid w:val="00045EB5"/>
    <w:rsid w:val="000511E0"/>
    <w:rsid w:val="00056A13"/>
    <w:rsid w:val="00061B1A"/>
    <w:rsid w:val="00063701"/>
    <w:rsid w:val="00064E87"/>
    <w:rsid w:val="00080BAF"/>
    <w:rsid w:val="000819DF"/>
    <w:rsid w:val="00082354"/>
    <w:rsid w:val="00082AB0"/>
    <w:rsid w:val="000A0579"/>
    <w:rsid w:val="000A18A9"/>
    <w:rsid w:val="000A2D5C"/>
    <w:rsid w:val="000A42B7"/>
    <w:rsid w:val="000A5BE8"/>
    <w:rsid w:val="000A5D06"/>
    <w:rsid w:val="000A779A"/>
    <w:rsid w:val="000B2261"/>
    <w:rsid w:val="000B5F11"/>
    <w:rsid w:val="000C0BE9"/>
    <w:rsid w:val="000C0D1D"/>
    <w:rsid w:val="000C2F0D"/>
    <w:rsid w:val="000D2CD7"/>
    <w:rsid w:val="000D2D4B"/>
    <w:rsid w:val="000D3125"/>
    <w:rsid w:val="000D49A7"/>
    <w:rsid w:val="000E1993"/>
    <w:rsid w:val="000E1DF7"/>
    <w:rsid w:val="000E3B48"/>
    <w:rsid w:val="000E78A7"/>
    <w:rsid w:val="000E7FBE"/>
    <w:rsid w:val="000F3C40"/>
    <w:rsid w:val="000F4297"/>
    <w:rsid w:val="00104343"/>
    <w:rsid w:val="00112FCE"/>
    <w:rsid w:val="001178BB"/>
    <w:rsid w:val="00117DC1"/>
    <w:rsid w:val="001227E3"/>
    <w:rsid w:val="0012712E"/>
    <w:rsid w:val="0012765F"/>
    <w:rsid w:val="00136A9C"/>
    <w:rsid w:val="00137AD6"/>
    <w:rsid w:val="0014167D"/>
    <w:rsid w:val="0014230D"/>
    <w:rsid w:val="00142A5C"/>
    <w:rsid w:val="00151286"/>
    <w:rsid w:val="001546A5"/>
    <w:rsid w:val="00156298"/>
    <w:rsid w:val="00157718"/>
    <w:rsid w:val="00157F6C"/>
    <w:rsid w:val="00161CEF"/>
    <w:rsid w:val="00172775"/>
    <w:rsid w:val="0017436D"/>
    <w:rsid w:val="00175292"/>
    <w:rsid w:val="001754DA"/>
    <w:rsid w:val="00182EAA"/>
    <w:rsid w:val="001830D4"/>
    <w:rsid w:val="00197513"/>
    <w:rsid w:val="001A122F"/>
    <w:rsid w:val="001A371D"/>
    <w:rsid w:val="001A53BB"/>
    <w:rsid w:val="001B04E2"/>
    <w:rsid w:val="001C3ED4"/>
    <w:rsid w:val="001C42D3"/>
    <w:rsid w:val="001D72D3"/>
    <w:rsid w:val="001E0D51"/>
    <w:rsid w:val="001E6D78"/>
    <w:rsid w:val="001F1B56"/>
    <w:rsid w:val="001F3EA1"/>
    <w:rsid w:val="001F63F4"/>
    <w:rsid w:val="00204E7C"/>
    <w:rsid w:val="002076DE"/>
    <w:rsid w:val="0021051D"/>
    <w:rsid w:val="00210EE4"/>
    <w:rsid w:val="00215A78"/>
    <w:rsid w:val="00216033"/>
    <w:rsid w:val="0022110C"/>
    <w:rsid w:val="00225836"/>
    <w:rsid w:val="0023004A"/>
    <w:rsid w:val="00232169"/>
    <w:rsid w:val="00232646"/>
    <w:rsid w:val="00237D62"/>
    <w:rsid w:val="00240A36"/>
    <w:rsid w:val="00243194"/>
    <w:rsid w:val="00244BA8"/>
    <w:rsid w:val="00246D75"/>
    <w:rsid w:val="00250318"/>
    <w:rsid w:val="00250640"/>
    <w:rsid w:val="00256443"/>
    <w:rsid w:val="002564AF"/>
    <w:rsid w:val="002650F1"/>
    <w:rsid w:val="00265B47"/>
    <w:rsid w:val="00267738"/>
    <w:rsid w:val="002721DE"/>
    <w:rsid w:val="00275688"/>
    <w:rsid w:val="00275A84"/>
    <w:rsid w:val="00277299"/>
    <w:rsid w:val="00287368"/>
    <w:rsid w:val="00290607"/>
    <w:rsid w:val="00291A3F"/>
    <w:rsid w:val="00293F29"/>
    <w:rsid w:val="002947E3"/>
    <w:rsid w:val="002A0EB4"/>
    <w:rsid w:val="002A418C"/>
    <w:rsid w:val="002A5E99"/>
    <w:rsid w:val="002B152D"/>
    <w:rsid w:val="002B4816"/>
    <w:rsid w:val="002C3043"/>
    <w:rsid w:val="002C343B"/>
    <w:rsid w:val="002C754A"/>
    <w:rsid w:val="002D34E0"/>
    <w:rsid w:val="002D5008"/>
    <w:rsid w:val="002D7EC2"/>
    <w:rsid w:val="002E1BFC"/>
    <w:rsid w:val="002E537C"/>
    <w:rsid w:val="002E7AD5"/>
    <w:rsid w:val="002F0F52"/>
    <w:rsid w:val="002F1CC1"/>
    <w:rsid w:val="002F2BEE"/>
    <w:rsid w:val="00302762"/>
    <w:rsid w:val="003051D4"/>
    <w:rsid w:val="00311DDF"/>
    <w:rsid w:val="003212D6"/>
    <w:rsid w:val="00321BEF"/>
    <w:rsid w:val="003253A2"/>
    <w:rsid w:val="00325AD8"/>
    <w:rsid w:val="003310CC"/>
    <w:rsid w:val="00331CB1"/>
    <w:rsid w:val="003376E8"/>
    <w:rsid w:val="003438B4"/>
    <w:rsid w:val="00350281"/>
    <w:rsid w:val="0035363A"/>
    <w:rsid w:val="00366CCE"/>
    <w:rsid w:val="00375009"/>
    <w:rsid w:val="00376AD2"/>
    <w:rsid w:val="00386770"/>
    <w:rsid w:val="003879D7"/>
    <w:rsid w:val="00393251"/>
    <w:rsid w:val="00396489"/>
    <w:rsid w:val="003973EA"/>
    <w:rsid w:val="003A05BA"/>
    <w:rsid w:val="003A580D"/>
    <w:rsid w:val="003B239A"/>
    <w:rsid w:val="003C1E59"/>
    <w:rsid w:val="003C46E8"/>
    <w:rsid w:val="003C7B1B"/>
    <w:rsid w:val="003D0245"/>
    <w:rsid w:val="003D0853"/>
    <w:rsid w:val="003D1F57"/>
    <w:rsid w:val="003E12AE"/>
    <w:rsid w:val="003E1573"/>
    <w:rsid w:val="003E7161"/>
    <w:rsid w:val="003F11F2"/>
    <w:rsid w:val="00401B8D"/>
    <w:rsid w:val="00406CF3"/>
    <w:rsid w:val="00414132"/>
    <w:rsid w:val="00433772"/>
    <w:rsid w:val="004402F2"/>
    <w:rsid w:val="00441E12"/>
    <w:rsid w:val="00442145"/>
    <w:rsid w:val="0044315C"/>
    <w:rsid w:val="0044472B"/>
    <w:rsid w:val="00453C06"/>
    <w:rsid w:val="004557D4"/>
    <w:rsid w:val="004640CE"/>
    <w:rsid w:val="00471772"/>
    <w:rsid w:val="00473239"/>
    <w:rsid w:val="00485C23"/>
    <w:rsid w:val="00490E45"/>
    <w:rsid w:val="004919BB"/>
    <w:rsid w:val="004953FA"/>
    <w:rsid w:val="00495BF5"/>
    <w:rsid w:val="004A06C2"/>
    <w:rsid w:val="004A70B8"/>
    <w:rsid w:val="004B0827"/>
    <w:rsid w:val="004B0A88"/>
    <w:rsid w:val="004B0CE1"/>
    <w:rsid w:val="004B0D1F"/>
    <w:rsid w:val="004B21B8"/>
    <w:rsid w:val="004B4194"/>
    <w:rsid w:val="004B5A04"/>
    <w:rsid w:val="004C0206"/>
    <w:rsid w:val="004C1361"/>
    <w:rsid w:val="004C3963"/>
    <w:rsid w:val="004C4283"/>
    <w:rsid w:val="004C7658"/>
    <w:rsid w:val="004C7D0C"/>
    <w:rsid w:val="004D548B"/>
    <w:rsid w:val="004D7379"/>
    <w:rsid w:val="004E0D96"/>
    <w:rsid w:val="004E2D4B"/>
    <w:rsid w:val="004E73A7"/>
    <w:rsid w:val="004F3E4C"/>
    <w:rsid w:val="004F404B"/>
    <w:rsid w:val="004F7CF3"/>
    <w:rsid w:val="00500DC9"/>
    <w:rsid w:val="00504E0E"/>
    <w:rsid w:val="00505604"/>
    <w:rsid w:val="00513215"/>
    <w:rsid w:val="00515BC4"/>
    <w:rsid w:val="00523265"/>
    <w:rsid w:val="005232B0"/>
    <w:rsid w:val="0052483B"/>
    <w:rsid w:val="00527600"/>
    <w:rsid w:val="00534270"/>
    <w:rsid w:val="0054661E"/>
    <w:rsid w:val="00547407"/>
    <w:rsid w:val="00550E6F"/>
    <w:rsid w:val="005549C9"/>
    <w:rsid w:val="00555E6D"/>
    <w:rsid w:val="005570B3"/>
    <w:rsid w:val="0056182D"/>
    <w:rsid w:val="00567C38"/>
    <w:rsid w:val="00572C7F"/>
    <w:rsid w:val="00576E3F"/>
    <w:rsid w:val="0058456D"/>
    <w:rsid w:val="00586C31"/>
    <w:rsid w:val="00593C56"/>
    <w:rsid w:val="00596A23"/>
    <w:rsid w:val="00596D0A"/>
    <w:rsid w:val="005A130D"/>
    <w:rsid w:val="005A32AB"/>
    <w:rsid w:val="005A371A"/>
    <w:rsid w:val="005B1D35"/>
    <w:rsid w:val="005B2CB5"/>
    <w:rsid w:val="005B2F98"/>
    <w:rsid w:val="005B50DB"/>
    <w:rsid w:val="005B6768"/>
    <w:rsid w:val="005B75D6"/>
    <w:rsid w:val="005C05B9"/>
    <w:rsid w:val="005C1642"/>
    <w:rsid w:val="005D3BB9"/>
    <w:rsid w:val="005D4B03"/>
    <w:rsid w:val="005D548D"/>
    <w:rsid w:val="005D6A30"/>
    <w:rsid w:val="005E042A"/>
    <w:rsid w:val="005E0A42"/>
    <w:rsid w:val="005E3E88"/>
    <w:rsid w:val="005F213E"/>
    <w:rsid w:val="005F3DB7"/>
    <w:rsid w:val="00602297"/>
    <w:rsid w:val="0060234A"/>
    <w:rsid w:val="006059B6"/>
    <w:rsid w:val="00605A86"/>
    <w:rsid w:val="006132F7"/>
    <w:rsid w:val="00613857"/>
    <w:rsid w:val="00624EFC"/>
    <w:rsid w:val="00625A92"/>
    <w:rsid w:val="00625CFB"/>
    <w:rsid w:val="006319B6"/>
    <w:rsid w:val="0063440E"/>
    <w:rsid w:val="0063594D"/>
    <w:rsid w:val="006378FD"/>
    <w:rsid w:val="0064024A"/>
    <w:rsid w:val="006416AE"/>
    <w:rsid w:val="00646158"/>
    <w:rsid w:val="00651E7D"/>
    <w:rsid w:val="006572E0"/>
    <w:rsid w:val="0066381A"/>
    <w:rsid w:val="00664176"/>
    <w:rsid w:val="0066573A"/>
    <w:rsid w:val="006712DE"/>
    <w:rsid w:val="006767C4"/>
    <w:rsid w:val="0067692F"/>
    <w:rsid w:val="00680F46"/>
    <w:rsid w:val="006836CC"/>
    <w:rsid w:val="00684383"/>
    <w:rsid w:val="00684CE2"/>
    <w:rsid w:val="0069708C"/>
    <w:rsid w:val="006A060E"/>
    <w:rsid w:val="006B59C1"/>
    <w:rsid w:val="006C2B0A"/>
    <w:rsid w:val="006C799A"/>
    <w:rsid w:val="006D058B"/>
    <w:rsid w:val="006D075D"/>
    <w:rsid w:val="006D1FF7"/>
    <w:rsid w:val="006D64EC"/>
    <w:rsid w:val="006E1697"/>
    <w:rsid w:val="006E3199"/>
    <w:rsid w:val="006E4333"/>
    <w:rsid w:val="006E51E3"/>
    <w:rsid w:val="006F1D9E"/>
    <w:rsid w:val="006F27AE"/>
    <w:rsid w:val="006F58A4"/>
    <w:rsid w:val="006F5E3A"/>
    <w:rsid w:val="006F67CF"/>
    <w:rsid w:val="00713EEC"/>
    <w:rsid w:val="00714DAA"/>
    <w:rsid w:val="00724618"/>
    <w:rsid w:val="00733C8C"/>
    <w:rsid w:val="00736A9D"/>
    <w:rsid w:val="007373F6"/>
    <w:rsid w:val="00740367"/>
    <w:rsid w:val="007408AF"/>
    <w:rsid w:val="00745949"/>
    <w:rsid w:val="007478E1"/>
    <w:rsid w:val="00757108"/>
    <w:rsid w:val="007632CC"/>
    <w:rsid w:val="007644DE"/>
    <w:rsid w:val="00764F78"/>
    <w:rsid w:val="007672A8"/>
    <w:rsid w:val="007711EB"/>
    <w:rsid w:val="0077171B"/>
    <w:rsid w:val="00781E0B"/>
    <w:rsid w:val="007918CB"/>
    <w:rsid w:val="00792A65"/>
    <w:rsid w:val="00794623"/>
    <w:rsid w:val="007975A1"/>
    <w:rsid w:val="007A4775"/>
    <w:rsid w:val="007A7043"/>
    <w:rsid w:val="007B0698"/>
    <w:rsid w:val="007B16C8"/>
    <w:rsid w:val="007B3E85"/>
    <w:rsid w:val="007B51B3"/>
    <w:rsid w:val="007C0398"/>
    <w:rsid w:val="007C102D"/>
    <w:rsid w:val="007C3993"/>
    <w:rsid w:val="007C6748"/>
    <w:rsid w:val="007D013C"/>
    <w:rsid w:val="007D1276"/>
    <w:rsid w:val="007D1CE1"/>
    <w:rsid w:val="007D7AE8"/>
    <w:rsid w:val="007E3F22"/>
    <w:rsid w:val="007E4D85"/>
    <w:rsid w:val="007E5176"/>
    <w:rsid w:val="007F1DD5"/>
    <w:rsid w:val="007F2716"/>
    <w:rsid w:val="007F3EC9"/>
    <w:rsid w:val="00803625"/>
    <w:rsid w:val="0080612A"/>
    <w:rsid w:val="00807DB0"/>
    <w:rsid w:val="00807E17"/>
    <w:rsid w:val="008121D3"/>
    <w:rsid w:val="008149D5"/>
    <w:rsid w:val="008152A8"/>
    <w:rsid w:val="00815834"/>
    <w:rsid w:val="00816F86"/>
    <w:rsid w:val="00826372"/>
    <w:rsid w:val="008367AF"/>
    <w:rsid w:val="00837422"/>
    <w:rsid w:val="008406E8"/>
    <w:rsid w:val="00845342"/>
    <w:rsid w:val="00847624"/>
    <w:rsid w:val="00847D8A"/>
    <w:rsid w:val="0085237B"/>
    <w:rsid w:val="00852953"/>
    <w:rsid w:val="00853ECB"/>
    <w:rsid w:val="008648D2"/>
    <w:rsid w:val="00864B66"/>
    <w:rsid w:val="0087191C"/>
    <w:rsid w:val="008740C5"/>
    <w:rsid w:val="00876363"/>
    <w:rsid w:val="00876A07"/>
    <w:rsid w:val="00876AD4"/>
    <w:rsid w:val="00880C92"/>
    <w:rsid w:val="00882EFB"/>
    <w:rsid w:val="00885715"/>
    <w:rsid w:val="00893219"/>
    <w:rsid w:val="00893B53"/>
    <w:rsid w:val="008B08B6"/>
    <w:rsid w:val="008B1056"/>
    <w:rsid w:val="008B1F48"/>
    <w:rsid w:val="008B3F65"/>
    <w:rsid w:val="008B7596"/>
    <w:rsid w:val="008C307D"/>
    <w:rsid w:val="008C5D3D"/>
    <w:rsid w:val="008C6A07"/>
    <w:rsid w:val="008D1E27"/>
    <w:rsid w:val="008D280D"/>
    <w:rsid w:val="008D7D66"/>
    <w:rsid w:val="008E1CF7"/>
    <w:rsid w:val="008E3749"/>
    <w:rsid w:val="008E5B0C"/>
    <w:rsid w:val="008E6886"/>
    <w:rsid w:val="008F05BD"/>
    <w:rsid w:val="008F0769"/>
    <w:rsid w:val="008F0F26"/>
    <w:rsid w:val="008F52B3"/>
    <w:rsid w:val="00907BBF"/>
    <w:rsid w:val="009107DF"/>
    <w:rsid w:val="0092082E"/>
    <w:rsid w:val="00921B7B"/>
    <w:rsid w:val="00923857"/>
    <w:rsid w:val="00924D30"/>
    <w:rsid w:val="00925046"/>
    <w:rsid w:val="0092677A"/>
    <w:rsid w:val="009268B7"/>
    <w:rsid w:val="00926CBB"/>
    <w:rsid w:val="00926D22"/>
    <w:rsid w:val="0093051C"/>
    <w:rsid w:val="0093183E"/>
    <w:rsid w:val="009411B4"/>
    <w:rsid w:val="009416A8"/>
    <w:rsid w:val="009432C2"/>
    <w:rsid w:val="00946B6D"/>
    <w:rsid w:val="009517CA"/>
    <w:rsid w:val="00951FEE"/>
    <w:rsid w:val="00954EAA"/>
    <w:rsid w:val="009562E1"/>
    <w:rsid w:val="009621EF"/>
    <w:rsid w:val="00963B14"/>
    <w:rsid w:val="00965A29"/>
    <w:rsid w:val="00965B6E"/>
    <w:rsid w:val="00967DC7"/>
    <w:rsid w:val="00971D08"/>
    <w:rsid w:val="00973110"/>
    <w:rsid w:val="00975C2F"/>
    <w:rsid w:val="009779FE"/>
    <w:rsid w:val="00985416"/>
    <w:rsid w:val="009A18E0"/>
    <w:rsid w:val="009A4E35"/>
    <w:rsid w:val="009A6A59"/>
    <w:rsid w:val="009B1BD2"/>
    <w:rsid w:val="009B2292"/>
    <w:rsid w:val="009B5315"/>
    <w:rsid w:val="009B7378"/>
    <w:rsid w:val="009C0446"/>
    <w:rsid w:val="009C5B87"/>
    <w:rsid w:val="009C6C03"/>
    <w:rsid w:val="009C70D6"/>
    <w:rsid w:val="009D2E8F"/>
    <w:rsid w:val="009D6EA0"/>
    <w:rsid w:val="009E0521"/>
    <w:rsid w:val="009E1078"/>
    <w:rsid w:val="009E1929"/>
    <w:rsid w:val="009F123B"/>
    <w:rsid w:val="009F23A3"/>
    <w:rsid w:val="00A04F3D"/>
    <w:rsid w:val="00A072E4"/>
    <w:rsid w:val="00A11AE8"/>
    <w:rsid w:val="00A14C93"/>
    <w:rsid w:val="00A22C3B"/>
    <w:rsid w:val="00A25438"/>
    <w:rsid w:val="00A27354"/>
    <w:rsid w:val="00A27934"/>
    <w:rsid w:val="00A40B19"/>
    <w:rsid w:val="00A41085"/>
    <w:rsid w:val="00A469D1"/>
    <w:rsid w:val="00A46AD2"/>
    <w:rsid w:val="00A513B1"/>
    <w:rsid w:val="00A53051"/>
    <w:rsid w:val="00A54315"/>
    <w:rsid w:val="00A5649D"/>
    <w:rsid w:val="00A608CB"/>
    <w:rsid w:val="00A73A6D"/>
    <w:rsid w:val="00A77EE2"/>
    <w:rsid w:val="00A82CAC"/>
    <w:rsid w:val="00A93E96"/>
    <w:rsid w:val="00A97D38"/>
    <w:rsid w:val="00AA45E0"/>
    <w:rsid w:val="00AA5174"/>
    <w:rsid w:val="00AB1226"/>
    <w:rsid w:val="00AB1419"/>
    <w:rsid w:val="00AB2163"/>
    <w:rsid w:val="00AB6335"/>
    <w:rsid w:val="00AC0F19"/>
    <w:rsid w:val="00AC1E6C"/>
    <w:rsid w:val="00AC2521"/>
    <w:rsid w:val="00AC4647"/>
    <w:rsid w:val="00AD4FE7"/>
    <w:rsid w:val="00AD6952"/>
    <w:rsid w:val="00AE3251"/>
    <w:rsid w:val="00AE36F8"/>
    <w:rsid w:val="00AE66C8"/>
    <w:rsid w:val="00AF1019"/>
    <w:rsid w:val="00AF323C"/>
    <w:rsid w:val="00AF694E"/>
    <w:rsid w:val="00AF7DDF"/>
    <w:rsid w:val="00B008B5"/>
    <w:rsid w:val="00B017BA"/>
    <w:rsid w:val="00B02161"/>
    <w:rsid w:val="00B02C60"/>
    <w:rsid w:val="00B109A7"/>
    <w:rsid w:val="00B13240"/>
    <w:rsid w:val="00B1740A"/>
    <w:rsid w:val="00B30173"/>
    <w:rsid w:val="00B30257"/>
    <w:rsid w:val="00B44CE8"/>
    <w:rsid w:val="00B50328"/>
    <w:rsid w:val="00B54002"/>
    <w:rsid w:val="00B5439A"/>
    <w:rsid w:val="00B550C6"/>
    <w:rsid w:val="00B5766E"/>
    <w:rsid w:val="00B6120B"/>
    <w:rsid w:val="00B62F20"/>
    <w:rsid w:val="00B643FF"/>
    <w:rsid w:val="00B717BE"/>
    <w:rsid w:val="00B80D1D"/>
    <w:rsid w:val="00B93419"/>
    <w:rsid w:val="00BA220F"/>
    <w:rsid w:val="00BC2310"/>
    <w:rsid w:val="00BC4133"/>
    <w:rsid w:val="00BE3898"/>
    <w:rsid w:val="00BE38E3"/>
    <w:rsid w:val="00BE6638"/>
    <w:rsid w:val="00BE744F"/>
    <w:rsid w:val="00BF1F2D"/>
    <w:rsid w:val="00BF35EA"/>
    <w:rsid w:val="00BF4649"/>
    <w:rsid w:val="00C00E5B"/>
    <w:rsid w:val="00C10519"/>
    <w:rsid w:val="00C11FA9"/>
    <w:rsid w:val="00C148B4"/>
    <w:rsid w:val="00C223B9"/>
    <w:rsid w:val="00C2264C"/>
    <w:rsid w:val="00C276F4"/>
    <w:rsid w:val="00C40DF8"/>
    <w:rsid w:val="00C44219"/>
    <w:rsid w:val="00C539FC"/>
    <w:rsid w:val="00C54DED"/>
    <w:rsid w:val="00C56674"/>
    <w:rsid w:val="00C60386"/>
    <w:rsid w:val="00C611A1"/>
    <w:rsid w:val="00C677EB"/>
    <w:rsid w:val="00C709E6"/>
    <w:rsid w:val="00C72E46"/>
    <w:rsid w:val="00C73692"/>
    <w:rsid w:val="00C76CBB"/>
    <w:rsid w:val="00C8056C"/>
    <w:rsid w:val="00C85162"/>
    <w:rsid w:val="00C85930"/>
    <w:rsid w:val="00C9041C"/>
    <w:rsid w:val="00C9141B"/>
    <w:rsid w:val="00C95321"/>
    <w:rsid w:val="00C95F6F"/>
    <w:rsid w:val="00CB4B87"/>
    <w:rsid w:val="00CC7076"/>
    <w:rsid w:val="00CD085F"/>
    <w:rsid w:val="00CD3A8D"/>
    <w:rsid w:val="00CD4E71"/>
    <w:rsid w:val="00CD6894"/>
    <w:rsid w:val="00CD69D2"/>
    <w:rsid w:val="00CF0B9F"/>
    <w:rsid w:val="00CF7DB3"/>
    <w:rsid w:val="00D0142F"/>
    <w:rsid w:val="00D049F3"/>
    <w:rsid w:val="00D10300"/>
    <w:rsid w:val="00D14B93"/>
    <w:rsid w:val="00D20486"/>
    <w:rsid w:val="00D23B56"/>
    <w:rsid w:val="00D24526"/>
    <w:rsid w:val="00D3252E"/>
    <w:rsid w:val="00D35F97"/>
    <w:rsid w:val="00D36B67"/>
    <w:rsid w:val="00D36FEF"/>
    <w:rsid w:val="00D37B17"/>
    <w:rsid w:val="00D4445C"/>
    <w:rsid w:val="00D534DF"/>
    <w:rsid w:val="00D577A8"/>
    <w:rsid w:val="00D57947"/>
    <w:rsid w:val="00D6104C"/>
    <w:rsid w:val="00D64A21"/>
    <w:rsid w:val="00D66405"/>
    <w:rsid w:val="00D71A02"/>
    <w:rsid w:val="00D71F14"/>
    <w:rsid w:val="00D72FCF"/>
    <w:rsid w:val="00D83EA8"/>
    <w:rsid w:val="00D843BC"/>
    <w:rsid w:val="00D92D90"/>
    <w:rsid w:val="00DA0899"/>
    <w:rsid w:val="00DA143D"/>
    <w:rsid w:val="00DA71C6"/>
    <w:rsid w:val="00DB2BCC"/>
    <w:rsid w:val="00DB343F"/>
    <w:rsid w:val="00DD0F93"/>
    <w:rsid w:val="00DD7E62"/>
    <w:rsid w:val="00DE1817"/>
    <w:rsid w:val="00DE2DC0"/>
    <w:rsid w:val="00DE6DAF"/>
    <w:rsid w:val="00DE73E2"/>
    <w:rsid w:val="00DF04AB"/>
    <w:rsid w:val="00DF7367"/>
    <w:rsid w:val="00E05736"/>
    <w:rsid w:val="00E070E4"/>
    <w:rsid w:val="00E1485D"/>
    <w:rsid w:val="00E14FA4"/>
    <w:rsid w:val="00E168B8"/>
    <w:rsid w:val="00E173A9"/>
    <w:rsid w:val="00E207F7"/>
    <w:rsid w:val="00E2694A"/>
    <w:rsid w:val="00E42199"/>
    <w:rsid w:val="00E42A02"/>
    <w:rsid w:val="00E45545"/>
    <w:rsid w:val="00E45631"/>
    <w:rsid w:val="00E45CAC"/>
    <w:rsid w:val="00E5323D"/>
    <w:rsid w:val="00E56171"/>
    <w:rsid w:val="00E57B6E"/>
    <w:rsid w:val="00E60708"/>
    <w:rsid w:val="00E6155B"/>
    <w:rsid w:val="00E63DB5"/>
    <w:rsid w:val="00E677A7"/>
    <w:rsid w:val="00E712D1"/>
    <w:rsid w:val="00E73619"/>
    <w:rsid w:val="00E73983"/>
    <w:rsid w:val="00E75577"/>
    <w:rsid w:val="00E773B6"/>
    <w:rsid w:val="00E92C80"/>
    <w:rsid w:val="00E9592A"/>
    <w:rsid w:val="00EA03BD"/>
    <w:rsid w:val="00EA168C"/>
    <w:rsid w:val="00EA1876"/>
    <w:rsid w:val="00EA2345"/>
    <w:rsid w:val="00EA36B3"/>
    <w:rsid w:val="00EA3F97"/>
    <w:rsid w:val="00EA5650"/>
    <w:rsid w:val="00EB3C9D"/>
    <w:rsid w:val="00EC01E4"/>
    <w:rsid w:val="00EC0FB4"/>
    <w:rsid w:val="00EC53D7"/>
    <w:rsid w:val="00ED07BC"/>
    <w:rsid w:val="00ED192B"/>
    <w:rsid w:val="00ED6CA8"/>
    <w:rsid w:val="00ED7D51"/>
    <w:rsid w:val="00EE54A9"/>
    <w:rsid w:val="00EE736E"/>
    <w:rsid w:val="00EF678E"/>
    <w:rsid w:val="00F0031B"/>
    <w:rsid w:val="00F008B2"/>
    <w:rsid w:val="00F0300E"/>
    <w:rsid w:val="00F036A7"/>
    <w:rsid w:val="00F05908"/>
    <w:rsid w:val="00F05B20"/>
    <w:rsid w:val="00F100E6"/>
    <w:rsid w:val="00F16E96"/>
    <w:rsid w:val="00F23607"/>
    <w:rsid w:val="00F2420B"/>
    <w:rsid w:val="00F26DFE"/>
    <w:rsid w:val="00F3528C"/>
    <w:rsid w:val="00F35760"/>
    <w:rsid w:val="00F419CA"/>
    <w:rsid w:val="00F4515F"/>
    <w:rsid w:val="00F51BD4"/>
    <w:rsid w:val="00F52F09"/>
    <w:rsid w:val="00F54B0E"/>
    <w:rsid w:val="00F55680"/>
    <w:rsid w:val="00F56C36"/>
    <w:rsid w:val="00F60702"/>
    <w:rsid w:val="00F62420"/>
    <w:rsid w:val="00F63C22"/>
    <w:rsid w:val="00F70253"/>
    <w:rsid w:val="00F7133F"/>
    <w:rsid w:val="00F717DF"/>
    <w:rsid w:val="00F7205C"/>
    <w:rsid w:val="00F72691"/>
    <w:rsid w:val="00F7475F"/>
    <w:rsid w:val="00F75F22"/>
    <w:rsid w:val="00F77CA7"/>
    <w:rsid w:val="00F80B1D"/>
    <w:rsid w:val="00F828A7"/>
    <w:rsid w:val="00F84769"/>
    <w:rsid w:val="00F84EDF"/>
    <w:rsid w:val="00F86BAD"/>
    <w:rsid w:val="00F951A3"/>
    <w:rsid w:val="00FA0C94"/>
    <w:rsid w:val="00FA2050"/>
    <w:rsid w:val="00FA61AD"/>
    <w:rsid w:val="00FA6E71"/>
    <w:rsid w:val="00FA7F59"/>
    <w:rsid w:val="00FB3E08"/>
    <w:rsid w:val="00FB4D45"/>
    <w:rsid w:val="00FB74D3"/>
    <w:rsid w:val="00FC0BB8"/>
    <w:rsid w:val="00FC7106"/>
    <w:rsid w:val="00FD134D"/>
    <w:rsid w:val="00FD68FD"/>
    <w:rsid w:val="00FE3FC5"/>
    <w:rsid w:val="00FF1650"/>
    <w:rsid w:val="00FF1D2F"/>
    <w:rsid w:val="00FF3CDE"/>
    <w:rsid w:val="00FF4950"/>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943C6"/>
  <w15:docId w15:val="{FA4D8B1E-1180-4706-870C-9E50B2FA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8D2"/>
  </w:style>
  <w:style w:type="paragraph" w:styleId="Heading1">
    <w:name w:val="heading 1"/>
    <w:basedOn w:val="Normal"/>
    <w:next w:val="Normal"/>
    <w:qFormat/>
    <w:rsid w:val="008648D2"/>
    <w:pPr>
      <w:keepNext/>
      <w:tabs>
        <w:tab w:val="left" w:pos="1800"/>
        <w:tab w:val="left" w:pos="5040"/>
      </w:tabs>
      <w:autoSpaceDE w:val="0"/>
      <w:autoSpaceDN w:val="0"/>
      <w:adjustRightInd w:val="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48D2"/>
    <w:pPr>
      <w:tabs>
        <w:tab w:val="left" w:pos="1800"/>
        <w:tab w:val="left" w:pos="5040"/>
      </w:tabs>
      <w:autoSpaceDE w:val="0"/>
      <w:autoSpaceDN w:val="0"/>
      <w:adjustRightInd w:val="0"/>
    </w:pPr>
    <w:rPr>
      <w:sz w:val="24"/>
      <w:szCs w:val="24"/>
    </w:rPr>
  </w:style>
  <w:style w:type="character" w:styleId="Hyperlink">
    <w:name w:val="Hyperlink"/>
    <w:rsid w:val="003879D7"/>
    <w:rPr>
      <w:color w:val="0000FF"/>
      <w:u w:val="single"/>
    </w:rPr>
  </w:style>
  <w:style w:type="paragraph" w:styleId="ListParagraph">
    <w:name w:val="List Paragraph"/>
    <w:basedOn w:val="Normal"/>
    <w:uiPriority w:val="34"/>
    <w:qFormat/>
    <w:rsid w:val="00064E87"/>
    <w:pPr>
      <w:ind w:left="720"/>
    </w:pPr>
  </w:style>
  <w:style w:type="paragraph" w:styleId="Header">
    <w:name w:val="header"/>
    <w:basedOn w:val="Normal"/>
    <w:link w:val="HeaderChar"/>
    <w:rsid w:val="00975C2F"/>
    <w:pPr>
      <w:tabs>
        <w:tab w:val="center" w:pos="4680"/>
        <w:tab w:val="right" w:pos="9360"/>
      </w:tabs>
    </w:pPr>
  </w:style>
  <w:style w:type="character" w:customStyle="1" w:styleId="HeaderChar">
    <w:name w:val="Header Char"/>
    <w:basedOn w:val="DefaultParagraphFont"/>
    <w:link w:val="Header"/>
    <w:rsid w:val="00975C2F"/>
  </w:style>
  <w:style w:type="paragraph" w:styleId="Footer">
    <w:name w:val="footer"/>
    <w:basedOn w:val="Normal"/>
    <w:link w:val="FooterChar"/>
    <w:uiPriority w:val="99"/>
    <w:rsid w:val="00975C2F"/>
    <w:pPr>
      <w:tabs>
        <w:tab w:val="center" w:pos="4680"/>
        <w:tab w:val="right" w:pos="9360"/>
      </w:tabs>
    </w:pPr>
  </w:style>
  <w:style w:type="character" w:customStyle="1" w:styleId="FooterChar">
    <w:name w:val="Footer Char"/>
    <w:basedOn w:val="DefaultParagraphFont"/>
    <w:link w:val="Footer"/>
    <w:uiPriority w:val="99"/>
    <w:rsid w:val="00975C2F"/>
  </w:style>
  <w:style w:type="character" w:styleId="FollowedHyperlink">
    <w:name w:val="FollowedHyperlink"/>
    <w:rsid w:val="00321BEF"/>
    <w:rPr>
      <w:color w:val="800080"/>
      <w:u w:val="single"/>
    </w:rPr>
  </w:style>
  <w:style w:type="paragraph" w:styleId="BalloonText">
    <w:name w:val="Balloon Text"/>
    <w:basedOn w:val="Normal"/>
    <w:link w:val="BalloonTextChar"/>
    <w:rsid w:val="00243194"/>
    <w:rPr>
      <w:rFonts w:ascii="Tahoma" w:hAnsi="Tahoma" w:cs="Tahoma"/>
      <w:sz w:val="16"/>
      <w:szCs w:val="16"/>
    </w:rPr>
  </w:style>
  <w:style w:type="character" w:customStyle="1" w:styleId="BalloonTextChar">
    <w:name w:val="Balloon Text Char"/>
    <w:link w:val="BalloonText"/>
    <w:rsid w:val="00243194"/>
    <w:rPr>
      <w:rFonts w:ascii="Tahoma" w:hAnsi="Tahoma" w:cs="Tahoma"/>
      <w:sz w:val="16"/>
      <w:szCs w:val="16"/>
    </w:rPr>
  </w:style>
  <w:style w:type="paragraph" w:styleId="NormalWeb">
    <w:name w:val="Normal (Web)"/>
    <w:basedOn w:val="Normal"/>
    <w:uiPriority w:val="99"/>
    <w:unhideWhenUsed/>
    <w:rsid w:val="00F7205C"/>
    <w:pPr>
      <w:spacing w:before="100" w:beforeAutospacing="1" w:after="100" w:afterAutospacing="1"/>
    </w:pPr>
    <w:rPr>
      <w:rFonts w:eastAsia="Calibri"/>
      <w:sz w:val="24"/>
      <w:szCs w:val="24"/>
    </w:rPr>
  </w:style>
  <w:style w:type="paragraph" w:customStyle="1" w:styleId="fact-sheet-address1">
    <w:name w:val="fact-sheet-address1"/>
    <w:basedOn w:val="Normal"/>
    <w:rsid w:val="00D66405"/>
    <w:pPr>
      <w:ind w:left="150" w:right="75"/>
    </w:pPr>
    <w:rPr>
      <w:sz w:val="24"/>
      <w:szCs w:val="24"/>
    </w:rPr>
  </w:style>
  <w:style w:type="paragraph" w:styleId="NoSpacing">
    <w:name w:val="No Spacing"/>
    <w:uiPriority w:val="1"/>
    <w:qFormat/>
    <w:rsid w:val="00D3252E"/>
    <w:rPr>
      <w:rFonts w:asciiTheme="minorHAnsi" w:eastAsiaTheme="minorEastAsia" w:hAnsiTheme="minorHAnsi" w:cstheme="minorBidi"/>
      <w:sz w:val="22"/>
      <w:szCs w:val="22"/>
    </w:rPr>
  </w:style>
  <w:style w:type="character" w:styleId="Strong">
    <w:name w:val="Strong"/>
    <w:basedOn w:val="DefaultParagraphFont"/>
    <w:uiPriority w:val="22"/>
    <w:qFormat/>
    <w:rsid w:val="004640CE"/>
    <w:rPr>
      <w:b/>
      <w:bCs/>
    </w:rPr>
  </w:style>
  <w:style w:type="paragraph" w:customStyle="1" w:styleId="Default">
    <w:name w:val="Default"/>
    <w:rsid w:val="002E7A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7443">
      <w:bodyDiv w:val="1"/>
      <w:marLeft w:val="0"/>
      <w:marRight w:val="0"/>
      <w:marTop w:val="0"/>
      <w:marBottom w:val="0"/>
      <w:divBdr>
        <w:top w:val="none" w:sz="0" w:space="0" w:color="auto"/>
        <w:left w:val="none" w:sz="0" w:space="0" w:color="auto"/>
        <w:bottom w:val="none" w:sz="0" w:space="0" w:color="auto"/>
        <w:right w:val="none" w:sz="0" w:space="0" w:color="auto"/>
      </w:divBdr>
    </w:div>
    <w:div w:id="349258926">
      <w:bodyDiv w:val="1"/>
      <w:marLeft w:val="0"/>
      <w:marRight w:val="0"/>
      <w:marTop w:val="0"/>
      <w:marBottom w:val="0"/>
      <w:divBdr>
        <w:top w:val="none" w:sz="0" w:space="0" w:color="auto"/>
        <w:left w:val="none" w:sz="0" w:space="0" w:color="auto"/>
        <w:bottom w:val="none" w:sz="0" w:space="0" w:color="auto"/>
        <w:right w:val="none" w:sz="0" w:space="0" w:color="auto"/>
      </w:divBdr>
    </w:div>
    <w:div w:id="360787195">
      <w:bodyDiv w:val="1"/>
      <w:marLeft w:val="0"/>
      <w:marRight w:val="0"/>
      <w:marTop w:val="0"/>
      <w:marBottom w:val="0"/>
      <w:divBdr>
        <w:top w:val="none" w:sz="0" w:space="0" w:color="auto"/>
        <w:left w:val="none" w:sz="0" w:space="0" w:color="auto"/>
        <w:bottom w:val="none" w:sz="0" w:space="0" w:color="auto"/>
        <w:right w:val="none" w:sz="0" w:space="0" w:color="auto"/>
      </w:divBdr>
      <w:divsChild>
        <w:div w:id="458961490">
          <w:marLeft w:val="0"/>
          <w:marRight w:val="0"/>
          <w:marTop w:val="0"/>
          <w:marBottom w:val="0"/>
          <w:divBdr>
            <w:top w:val="none" w:sz="0" w:space="0" w:color="auto"/>
            <w:left w:val="none" w:sz="0" w:space="0" w:color="auto"/>
            <w:bottom w:val="none" w:sz="0" w:space="0" w:color="auto"/>
            <w:right w:val="none" w:sz="0" w:space="0" w:color="auto"/>
          </w:divBdr>
          <w:divsChild>
            <w:div w:id="33116827">
              <w:marLeft w:val="0"/>
              <w:marRight w:val="0"/>
              <w:marTop w:val="0"/>
              <w:marBottom w:val="135"/>
              <w:divBdr>
                <w:top w:val="none" w:sz="0" w:space="0" w:color="auto"/>
                <w:left w:val="none" w:sz="0" w:space="0" w:color="auto"/>
                <w:bottom w:val="none" w:sz="0" w:space="0" w:color="auto"/>
                <w:right w:val="none" w:sz="0" w:space="0" w:color="auto"/>
              </w:divBdr>
              <w:divsChild>
                <w:div w:id="49882815">
                  <w:marLeft w:val="0"/>
                  <w:marRight w:val="0"/>
                  <w:marTop w:val="240"/>
                  <w:marBottom w:val="0"/>
                  <w:divBdr>
                    <w:top w:val="none" w:sz="0" w:space="0" w:color="auto"/>
                    <w:left w:val="none" w:sz="0" w:space="0" w:color="auto"/>
                    <w:bottom w:val="none" w:sz="0" w:space="0" w:color="auto"/>
                    <w:right w:val="none" w:sz="0" w:space="0" w:color="auto"/>
                  </w:divBdr>
                  <w:divsChild>
                    <w:div w:id="1181553125">
                      <w:marLeft w:val="-75"/>
                      <w:marRight w:val="0"/>
                      <w:marTop w:val="0"/>
                      <w:marBottom w:val="0"/>
                      <w:divBdr>
                        <w:top w:val="none" w:sz="0" w:space="0" w:color="auto"/>
                        <w:left w:val="none" w:sz="0" w:space="0" w:color="auto"/>
                        <w:bottom w:val="none" w:sz="0" w:space="0" w:color="auto"/>
                        <w:right w:val="none" w:sz="0" w:space="0" w:color="auto"/>
                      </w:divBdr>
                      <w:divsChild>
                        <w:div w:id="1342514581">
                          <w:marLeft w:val="0"/>
                          <w:marRight w:val="0"/>
                          <w:marTop w:val="0"/>
                          <w:marBottom w:val="0"/>
                          <w:divBdr>
                            <w:top w:val="single" w:sz="6" w:space="8" w:color="CACACA"/>
                            <w:left w:val="none" w:sz="0" w:space="0" w:color="auto"/>
                            <w:bottom w:val="none" w:sz="0" w:space="0" w:color="auto"/>
                            <w:right w:val="none" w:sz="0" w:space="0" w:color="auto"/>
                          </w:divBdr>
                          <w:divsChild>
                            <w:div w:id="14217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46806">
      <w:bodyDiv w:val="1"/>
      <w:marLeft w:val="0"/>
      <w:marRight w:val="0"/>
      <w:marTop w:val="0"/>
      <w:marBottom w:val="0"/>
      <w:divBdr>
        <w:top w:val="none" w:sz="0" w:space="0" w:color="auto"/>
        <w:left w:val="none" w:sz="0" w:space="0" w:color="auto"/>
        <w:bottom w:val="none" w:sz="0" w:space="0" w:color="auto"/>
        <w:right w:val="none" w:sz="0" w:space="0" w:color="auto"/>
      </w:divBdr>
    </w:div>
    <w:div w:id="857889689">
      <w:bodyDiv w:val="1"/>
      <w:marLeft w:val="0"/>
      <w:marRight w:val="0"/>
      <w:marTop w:val="0"/>
      <w:marBottom w:val="0"/>
      <w:divBdr>
        <w:top w:val="none" w:sz="0" w:space="0" w:color="auto"/>
        <w:left w:val="none" w:sz="0" w:space="0" w:color="auto"/>
        <w:bottom w:val="none" w:sz="0" w:space="0" w:color="auto"/>
        <w:right w:val="none" w:sz="0" w:space="0" w:color="auto"/>
      </w:divBdr>
    </w:div>
    <w:div w:id="968820610">
      <w:bodyDiv w:val="1"/>
      <w:marLeft w:val="0"/>
      <w:marRight w:val="0"/>
      <w:marTop w:val="0"/>
      <w:marBottom w:val="0"/>
      <w:divBdr>
        <w:top w:val="none" w:sz="0" w:space="0" w:color="auto"/>
        <w:left w:val="none" w:sz="0" w:space="0" w:color="auto"/>
        <w:bottom w:val="none" w:sz="0" w:space="0" w:color="auto"/>
        <w:right w:val="none" w:sz="0" w:space="0" w:color="auto"/>
      </w:divBdr>
    </w:div>
    <w:div w:id="1258446462">
      <w:bodyDiv w:val="1"/>
      <w:marLeft w:val="0"/>
      <w:marRight w:val="0"/>
      <w:marTop w:val="0"/>
      <w:marBottom w:val="0"/>
      <w:divBdr>
        <w:top w:val="none" w:sz="0" w:space="0" w:color="auto"/>
        <w:left w:val="none" w:sz="0" w:space="0" w:color="auto"/>
        <w:bottom w:val="none" w:sz="0" w:space="0" w:color="auto"/>
        <w:right w:val="none" w:sz="0" w:space="0" w:color="auto"/>
      </w:divBdr>
    </w:div>
    <w:div w:id="1631015641">
      <w:bodyDiv w:val="1"/>
      <w:marLeft w:val="0"/>
      <w:marRight w:val="0"/>
      <w:marTop w:val="0"/>
      <w:marBottom w:val="0"/>
      <w:divBdr>
        <w:top w:val="none" w:sz="0" w:space="0" w:color="auto"/>
        <w:left w:val="none" w:sz="0" w:space="0" w:color="auto"/>
        <w:bottom w:val="none" w:sz="0" w:space="0" w:color="auto"/>
        <w:right w:val="none" w:sz="0" w:space="0" w:color="auto"/>
      </w:divBdr>
      <w:divsChild>
        <w:div w:id="260722970">
          <w:marLeft w:val="0"/>
          <w:marRight w:val="0"/>
          <w:marTop w:val="0"/>
          <w:marBottom w:val="0"/>
          <w:divBdr>
            <w:top w:val="none" w:sz="0" w:space="0" w:color="auto"/>
            <w:left w:val="none" w:sz="0" w:space="0" w:color="auto"/>
            <w:bottom w:val="none" w:sz="0" w:space="0" w:color="auto"/>
            <w:right w:val="none" w:sz="0" w:space="0" w:color="auto"/>
          </w:divBdr>
        </w:div>
        <w:div w:id="307519533">
          <w:marLeft w:val="0"/>
          <w:marRight w:val="0"/>
          <w:marTop w:val="0"/>
          <w:marBottom w:val="0"/>
          <w:divBdr>
            <w:top w:val="none" w:sz="0" w:space="0" w:color="auto"/>
            <w:left w:val="none" w:sz="0" w:space="0" w:color="auto"/>
            <w:bottom w:val="none" w:sz="0" w:space="0" w:color="auto"/>
            <w:right w:val="none" w:sz="0" w:space="0" w:color="auto"/>
          </w:divBdr>
        </w:div>
        <w:div w:id="1336885124">
          <w:marLeft w:val="0"/>
          <w:marRight w:val="0"/>
          <w:marTop w:val="0"/>
          <w:marBottom w:val="0"/>
          <w:divBdr>
            <w:top w:val="none" w:sz="0" w:space="0" w:color="auto"/>
            <w:left w:val="none" w:sz="0" w:space="0" w:color="auto"/>
            <w:bottom w:val="none" w:sz="0" w:space="0" w:color="auto"/>
            <w:right w:val="none" w:sz="0" w:space="0" w:color="auto"/>
          </w:divBdr>
        </w:div>
        <w:div w:id="1364285707">
          <w:marLeft w:val="0"/>
          <w:marRight w:val="0"/>
          <w:marTop w:val="0"/>
          <w:marBottom w:val="0"/>
          <w:divBdr>
            <w:top w:val="none" w:sz="0" w:space="0" w:color="auto"/>
            <w:left w:val="none" w:sz="0" w:space="0" w:color="auto"/>
            <w:bottom w:val="none" w:sz="0" w:space="0" w:color="auto"/>
            <w:right w:val="none" w:sz="0" w:space="0" w:color="auto"/>
          </w:divBdr>
        </w:div>
      </w:divsChild>
    </w:div>
    <w:div w:id="1657032752">
      <w:bodyDiv w:val="1"/>
      <w:marLeft w:val="0"/>
      <w:marRight w:val="0"/>
      <w:marTop w:val="0"/>
      <w:marBottom w:val="0"/>
      <w:divBdr>
        <w:top w:val="none" w:sz="0" w:space="0" w:color="auto"/>
        <w:left w:val="none" w:sz="0" w:space="0" w:color="auto"/>
        <w:bottom w:val="none" w:sz="0" w:space="0" w:color="auto"/>
        <w:right w:val="none" w:sz="0" w:space="0" w:color="auto"/>
      </w:divBdr>
      <w:divsChild>
        <w:div w:id="857742280">
          <w:marLeft w:val="0"/>
          <w:marRight w:val="0"/>
          <w:marTop w:val="0"/>
          <w:marBottom w:val="0"/>
          <w:divBdr>
            <w:top w:val="none" w:sz="0" w:space="0" w:color="auto"/>
            <w:left w:val="none" w:sz="0" w:space="0" w:color="auto"/>
            <w:bottom w:val="none" w:sz="0" w:space="0" w:color="auto"/>
            <w:right w:val="none" w:sz="0" w:space="0" w:color="auto"/>
          </w:divBdr>
        </w:div>
      </w:divsChild>
    </w:div>
    <w:div w:id="1948190656">
      <w:bodyDiv w:val="1"/>
      <w:marLeft w:val="0"/>
      <w:marRight w:val="0"/>
      <w:marTop w:val="0"/>
      <w:marBottom w:val="0"/>
      <w:divBdr>
        <w:top w:val="none" w:sz="0" w:space="0" w:color="auto"/>
        <w:left w:val="none" w:sz="0" w:space="0" w:color="auto"/>
        <w:bottom w:val="none" w:sz="0" w:space="0" w:color="auto"/>
        <w:right w:val="none" w:sz="0" w:space="0" w:color="auto"/>
      </w:divBdr>
      <w:divsChild>
        <w:div w:id="791441332">
          <w:marLeft w:val="0"/>
          <w:marRight w:val="0"/>
          <w:marTop w:val="0"/>
          <w:marBottom w:val="0"/>
          <w:divBdr>
            <w:top w:val="none" w:sz="0" w:space="0" w:color="auto"/>
            <w:left w:val="none" w:sz="0" w:space="0" w:color="auto"/>
            <w:bottom w:val="none" w:sz="0" w:space="0" w:color="auto"/>
            <w:right w:val="none" w:sz="0" w:space="0" w:color="auto"/>
          </w:divBdr>
        </w:div>
        <w:div w:id="205823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C2C2-DF0C-0646-B8DA-71974E79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1000 hrs</vt:lpstr>
    </vt:vector>
  </TitlesOfParts>
  <Company>Canyon County</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hrs</dc:title>
  <dc:creator>sjett</dc:creator>
  <cp:lastModifiedBy>mindy.linn@gmail.com</cp:lastModifiedBy>
  <cp:revision>2</cp:revision>
  <cp:lastPrinted>2020-06-15T19:01:00Z</cp:lastPrinted>
  <dcterms:created xsi:type="dcterms:W3CDTF">2020-06-23T21:14:00Z</dcterms:created>
  <dcterms:modified xsi:type="dcterms:W3CDTF">2020-06-23T21:14:00Z</dcterms:modified>
</cp:coreProperties>
</file>