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392A" w14:textId="77777777" w:rsidR="00463227" w:rsidRDefault="00463227" w:rsidP="00463227">
      <w:pPr>
        <w:jc w:val="center"/>
      </w:pPr>
      <w:bookmarkStart w:id="0" w:name="_GoBack"/>
      <w:bookmarkEnd w:id="0"/>
      <w:r>
        <w:t>IAC District II meeting</w:t>
      </w:r>
    </w:p>
    <w:p w14:paraId="210CE124" w14:textId="77777777" w:rsidR="00463227" w:rsidRDefault="00463227" w:rsidP="00463227">
      <w:pPr>
        <w:jc w:val="center"/>
      </w:pPr>
      <w:r>
        <w:t>November 7, 2019</w:t>
      </w:r>
    </w:p>
    <w:p w14:paraId="0625F69A" w14:textId="77777777" w:rsidR="00463227" w:rsidRDefault="00463227" w:rsidP="00463227">
      <w:pPr>
        <w:jc w:val="center"/>
      </w:pPr>
      <w:r>
        <w:t>Lewiston, Idaho</w:t>
      </w:r>
    </w:p>
    <w:p w14:paraId="79722139" w14:textId="77777777" w:rsidR="00463227" w:rsidRDefault="00463227" w:rsidP="00463227">
      <w:pPr>
        <w:jc w:val="center"/>
      </w:pPr>
    </w:p>
    <w:p w14:paraId="2A717926" w14:textId="77777777" w:rsidR="00463227" w:rsidRDefault="00463227" w:rsidP="00463227">
      <w:r>
        <w:t>The meeting was held at Clearwater Paper in Lewiston and</w:t>
      </w:r>
      <w:r w:rsidR="001C5DB2">
        <w:t xml:space="preserve"> was called to order by Chair</w:t>
      </w:r>
      <w:r>
        <w:t xml:space="preserve"> Tom Lamar.</w:t>
      </w:r>
    </w:p>
    <w:p w14:paraId="5E4180F1" w14:textId="77777777" w:rsidR="00463227" w:rsidRDefault="00463227" w:rsidP="00463227"/>
    <w:p w14:paraId="11FC8B19" w14:textId="77777777" w:rsidR="00463227" w:rsidRDefault="00463227" w:rsidP="00463227">
      <w:r>
        <w:t xml:space="preserve">Clearwater Paper representative Jay Backus welcomed everyone and introduced employees who would be accompanying us on tours.  Jay Backus gave a presentation on a preview of the tours and the history of Potlatch Corporation which is now Clearwater Paper.  Sheila Otto showed a video on the processes used by the company for paper making.  Clearwater paper employees hosted an interactive tour of the manufactures consumer products division, paper machines and extruders.  Tour guides included Peter </w:t>
      </w:r>
      <w:proofErr w:type="spellStart"/>
      <w:r>
        <w:t>Jasak</w:t>
      </w:r>
      <w:proofErr w:type="spellEnd"/>
      <w:r>
        <w:t xml:space="preserve">, Chuck </w:t>
      </w:r>
      <w:proofErr w:type="spellStart"/>
      <w:r>
        <w:t>Epling</w:t>
      </w:r>
      <w:proofErr w:type="spellEnd"/>
      <w:r>
        <w:t xml:space="preserve">, Bill Packwood, Scott Charney and Jay Backus.  </w:t>
      </w:r>
    </w:p>
    <w:p w14:paraId="207106FD" w14:textId="77777777" w:rsidR="00463227" w:rsidRDefault="00463227" w:rsidP="00463227"/>
    <w:p w14:paraId="2B25E7A3" w14:textId="77777777" w:rsidR="00463227" w:rsidRDefault="00463227" w:rsidP="00463227">
      <w:r>
        <w:t>Lunch was served with a question and answer session with tour guides and employees of Clearwater Paper.</w:t>
      </w:r>
    </w:p>
    <w:p w14:paraId="683415E1" w14:textId="77777777" w:rsidR="00463227" w:rsidRDefault="00463227" w:rsidP="00463227"/>
    <w:p w14:paraId="31384563" w14:textId="77777777" w:rsidR="00463227" w:rsidRDefault="00463227" w:rsidP="00463227">
      <w:r>
        <w:t>During the business meeting there was a discussion on upcoming legislation conducted by Kelli Brassfield of IAC, approval of minutes and financial report.</w:t>
      </w:r>
    </w:p>
    <w:p w14:paraId="56CAA8FA" w14:textId="77777777" w:rsidR="00463227" w:rsidRDefault="00463227" w:rsidP="00463227"/>
    <w:p w14:paraId="37C159A2" w14:textId="77777777" w:rsidR="00463227" w:rsidRDefault="00463227" w:rsidP="00463227">
      <w:r>
        <w:t>Meeting adjourned</w:t>
      </w:r>
    </w:p>
    <w:p w14:paraId="0F987B63" w14:textId="77777777" w:rsidR="00463227" w:rsidRDefault="00463227" w:rsidP="00463227"/>
    <w:p w14:paraId="67C24F24" w14:textId="77777777" w:rsidR="00463227" w:rsidRDefault="00463227" w:rsidP="00463227">
      <w:r>
        <w:t>Attendance:</w:t>
      </w:r>
    </w:p>
    <w:p w14:paraId="2463118A" w14:textId="77777777" w:rsidR="00463227" w:rsidRDefault="00463227" w:rsidP="00463227">
      <w:r>
        <w:t xml:space="preserve">Latah County:  Dave McGraw, Tom Lamar, Kathie </w:t>
      </w:r>
      <w:proofErr w:type="spellStart"/>
      <w:r>
        <w:t>LaFortune</w:t>
      </w:r>
      <w:proofErr w:type="spellEnd"/>
      <w:r>
        <w:t>, Rod Wakefield, Bill Thompson, Richie Skiles</w:t>
      </w:r>
    </w:p>
    <w:p w14:paraId="07A49F79" w14:textId="77777777" w:rsidR="00463227" w:rsidRDefault="00463227" w:rsidP="00463227">
      <w:r>
        <w:t>Nez Perce County:  Doug Zenner, Doug Havens, Don Beck, Patty Weeks, Barb Fry, Joe Rodriguez</w:t>
      </w:r>
    </w:p>
    <w:p w14:paraId="51868B3F" w14:textId="77777777" w:rsidR="00463227" w:rsidRDefault="00463227" w:rsidP="00463227">
      <w:r>
        <w:t>Idaho County:  Denis Duman, Skip Brandt</w:t>
      </w:r>
    </w:p>
    <w:p w14:paraId="3198C2C2" w14:textId="77777777" w:rsidR="00463227" w:rsidRDefault="00463227" w:rsidP="00463227">
      <w:r>
        <w:t>Lewis County:  Greg Johnson, Mike Ponozzo</w:t>
      </w:r>
    </w:p>
    <w:p w14:paraId="4C746245" w14:textId="77777777" w:rsidR="00463227" w:rsidRDefault="00463227" w:rsidP="00463227">
      <w:r>
        <w:t xml:space="preserve">District II Health Department:  Carol </w:t>
      </w:r>
      <w:proofErr w:type="spellStart"/>
      <w:r>
        <w:t>Moehrle</w:t>
      </w:r>
      <w:proofErr w:type="spellEnd"/>
    </w:p>
    <w:p w14:paraId="27EACA15" w14:textId="77777777" w:rsidR="00463227" w:rsidRDefault="00463227" w:rsidP="00463227">
      <w:r>
        <w:t>IAC:  Kelli Brassfield</w:t>
      </w:r>
    </w:p>
    <w:p w14:paraId="7557595F" w14:textId="77777777" w:rsidR="00463227" w:rsidRDefault="00463227" w:rsidP="00463227">
      <w:r>
        <w:t>Senator David Nelson</w:t>
      </w:r>
    </w:p>
    <w:p w14:paraId="330C983C" w14:textId="77777777" w:rsidR="00F05074" w:rsidRDefault="00F05074" w:rsidP="00463227"/>
    <w:p w14:paraId="0539000E" w14:textId="77777777" w:rsidR="00F05074" w:rsidRDefault="00F05074" w:rsidP="00463227">
      <w:r>
        <w:t>Barb Fry</w:t>
      </w:r>
    </w:p>
    <w:p w14:paraId="76C3CCC9" w14:textId="77777777" w:rsidR="00F05074" w:rsidRDefault="00F05074" w:rsidP="00463227">
      <w:r>
        <w:t>IAC District II</w:t>
      </w:r>
    </w:p>
    <w:p w14:paraId="50942198" w14:textId="77777777" w:rsidR="00F05074" w:rsidRDefault="00F05074" w:rsidP="00463227">
      <w:r>
        <w:t>Secretary/Treasurer</w:t>
      </w:r>
    </w:p>
    <w:p w14:paraId="5DD9B7AF" w14:textId="77777777" w:rsidR="00F13177" w:rsidRDefault="002B3BD4"/>
    <w:sectPr w:rsidR="00F13177" w:rsidSect="00D17D91">
      <w:headerReference w:type="even" r:id="rId6"/>
      <w:headerReference w:type="default" r:id="rId7"/>
      <w:footerReference w:type="even" r:id="rId8"/>
      <w:footerReference w:type="default" r:id="rId9"/>
      <w:headerReference w:type="first" r:id="rId10"/>
      <w:footerReference w:type="first" r:id="rId11"/>
      <w:pgSz w:w="12240" w:h="15840"/>
      <w:pgMar w:top="1557" w:right="1440" w:bottom="1440" w:left="1440" w:header="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43CA" w14:textId="77777777" w:rsidR="002B3BD4" w:rsidRDefault="002B3BD4" w:rsidP="008505E2">
      <w:r>
        <w:separator/>
      </w:r>
    </w:p>
  </w:endnote>
  <w:endnote w:type="continuationSeparator" w:id="0">
    <w:p w14:paraId="2DE4C75F" w14:textId="77777777" w:rsidR="002B3BD4" w:rsidRDefault="002B3BD4" w:rsidP="0085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AE96" w14:textId="77777777" w:rsidR="008505E2" w:rsidRDefault="0085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2C0" w14:textId="77777777" w:rsidR="008505E2" w:rsidRPr="00EA13DA" w:rsidRDefault="00EA13DA" w:rsidP="00EA13DA">
    <w:pPr>
      <w:pStyle w:val="Footer"/>
      <w:ind w:left="-1170"/>
    </w:pPr>
    <w:r>
      <w:rPr>
        <w:noProof/>
      </w:rPr>
      <w:drawing>
        <wp:inline distT="0" distB="0" distL="0" distR="0" wp14:anchorId="040B8DC1" wp14:editId="4A49D72A">
          <wp:extent cx="7404057" cy="108883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ct 1 Footer.png"/>
                  <pic:cNvPicPr/>
                </pic:nvPicPr>
                <pic:blipFill>
                  <a:blip r:embed="rId1">
                    <a:extLst>
                      <a:ext uri="{28A0092B-C50C-407E-A947-70E740481C1C}">
                        <a14:useLocalDpi xmlns:a14="http://schemas.microsoft.com/office/drawing/2010/main" val="0"/>
                      </a:ext>
                    </a:extLst>
                  </a:blip>
                  <a:stretch>
                    <a:fillRect/>
                  </a:stretch>
                </pic:blipFill>
                <pic:spPr>
                  <a:xfrm>
                    <a:off x="0" y="0"/>
                    <a:ext cx="7404057" cy="108883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E028" w14:textId="77777777" w:rsidR="008505E2" w:rsidRDefault="0085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9161" w14:textId="77777777" w:rsidR="002B3BD4" w:rsidRDefault="002B3BD4" w:rsidP="008505E2">
      <w:r>
        <w:separator/>
      </w:r>
    </w:p>
  </w:footnote>
  <w:footnote w:type="continuationSeparator" w:id="0">
    <w:p w14:paraId="783D1D25" w14:textId="77777777" w:rsidR="002B3BD4" w:rsidRDefault="002B3BD4" w:rsidP="0085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9497" w14:textId="77777777" w:rsidR="008505E2" w:rsidRDefault="0085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FB07" w14:textId="77777777" w:rsidR="00D17D91" w:rsidRDefault="00D17D91" w:rsidP="008505E2">
    <w:pPr>
      <w:pStyle w:val="Header"/>
      <w:ind w:left="-1170"/>
    </w:pPr>
  </w:p>
  <w:p w14:paraId="1148F8C3" w14:textId="77777777" w:rsidR="008505E2" w:rsidRDefault="008505E2" w:rsidP="008505E2">
    <w:pPr>
      <w:pStyle w:val="Header"/>
      <w:ind w:left="-1170"/>
    </w:pPr>
    <w:r>
      <w:rPr>
        <w:noProof/>
      </w:rPr>
      <w:drawing>
        <wp:inline distT="0" distB="0" distL="0" distR="0" wp14:anchorId="387110B0" wp14:editId="649A0701">
          <wp:extent cx="7405463" cy="1742461"/>
          <wp:effectExtent l="0" t="0" r="1143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1 Header.png"/>
                  <pic:cNvPicPr/>
                </pic:nvPicPr>
                <pic:blipFill>
                  <a:blip r:embed="rId1">
                    <a:extLst>
                      <a:ext uri="{28A0092B-C50C-407E-A947-70E740481C1C}">
                        <a14:useLocalDpi xmlns:a14="http://schemas.microsoft.com/office/drawing/2010/main" val="0"/>
                      </a:ext>
                    </a:extLst>
                  </a:blip>
                  <a:stretch>
                    <a:fillRect/>
                  </a:stretch>
                </pic:blipFill>
                <pic:spPr>
                  <a:xfrm>
                    <a:off x="0" y="0"/>
                    <a:ext cx="7405463" cy="17424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03D0" w14:textId="77777777" w:rsidR="008505E2" w:rsidRDefault="00850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AD"/>
    <w:rsid w:val="001C5DB2"/>
    <w:rsid w:val="001E66E0"/>
    <w:rsid w:val="001F3E46"/>
    <w:rsid w:val="00205E7F"/>
    <w:rsid w:val="002B3BD4"/>
    <w:rsid w:val="002C2F53"/>
    <w:rsid w:val="00432453"/>
    <w:rsid w:val="00463227"/>
    <w:rsid w:val="005261C9"/>
    <w:rsid w:val="0057680E"/>
    <w:rsid w:val="00687B92"/>
    <w:rsid w:val="00752FDD"/>
    <w:rsid w:val="00812FA5"/>
    <w:rsid w:val="008505E2"/>
    <w:rsid w:val="008F66D0"/>
    <w:rsid w:val="00900E32"/>
    <w:rsid w:val="009061AD"/>
    <w:rsid w:val="009A20C0"/>
    <w:rsid w:val="00C429CF"/>
    <w:rsid w:val="00D17D91"/>
    <w:rsid w:val="00EA13DA"/>
    <w:rsid w:val="00F05074"/>
    <w:rsid w:val="00FA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3A83"/>
  <w15:docId w15:val="{C2364131-5856-7D42-8225-564E84DC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5E2"/>
    <w:pPr>
      <w:tabs>
        <w:tab w:val="center" w:pos="4680"/>
        <w:tab w:val="right" w:pos="9360"/>
      </w:tabs>
    </w:pPr>
  </w:style>
  <w:style w:type="character" w:customStyle="1" w:styleId="HeaderChar">
    <w:name w:val="Header Char"/>
    <w:basedOn w:val="DefaultParagraphFont"/>
    <w:link w:val="Header"/>
    <w:uiPriority w:val="99"/>
    <w:rsid w:val="008505E2"/>
  </w:style>
  <w:style w:type="paragraph" w:styleId="Footer">
    <w:name w:val="footer"/>
    <w:basedOn w:val="Normal"/>
    <w:link w:val="FooterChar"/>
    <w:uiPriority w:val="99"/>
    <w:unhideWhenUsed/>
    <w:rsid w:val="008505E2"/>
    <w:pPr>
      <w:tabs>
        <w:tab w:val="center" w:pos="4680"/>
        <w:tab w:val="right" w:pos="9360"/>
      </w:tabs>
    </w:pPr>
  </w:style>
  <w:style w:type="character" w:customStyle="1" w:styleId="FooterChar">
    <w:name w:val="Footer Char"/>
    <w:basedOn w:val="DefaultParagraphFont"/>
    <w:link w:val="Footer"/>
    <w:uiPriority w:val="99"/>
    <w:rsid w:val="008505E2"/>
  </w:style>
  <w:style w:type="paragraph" w:styleId="BalloonText">
    <w:name w:val="Balloon Text"/>
    <w:basedOn w:val="Normal"/>
    <w:link w:val="BalloonTextChar"/>
    <w:uiPriority w:val="99"/>
    <w:semiHidden/>
    <w:unhideWhenUsed/>
    <w:rsid w:val="009061AD"/>
    <w:rPr>
      <w:rFonts w:ascii="Tahoma" w:hAnsi="Tahoma" w:cs="Tahoma"/>
      <w:sz w:val="16"/>
      <w:szCs w:val="16"/>
    </w:rPr>
  </w:style>
  <w:style w:type="character" w:customStyle="1" w:styleId="BalloonTextChar">
    <w:name w:val="Balloon Text Char"/>
    <w:basedOn w:val="DefaultParagraphFont"/>
    <w:link w:val="BalloonText"/>
    <w:uiPriority w:val="99"/>
    <w:semiHidden/>
    <w:rsid w:val="0090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F\AppData\Local\Microsoft\Windows\Temporary%20Internet%20Files\Content.Outlook\31X6YZMC\District%202%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C:\Users\BarbF\AppData\Local\Microsoft\Windows\Temporary Internet Files\Content.Outlook\31X6YZMC\District 2 Letterhead Template.dotx</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Fry</dc:creator>
  <cp:lastModifiedBy>mindy.linn@gmail.com</cp:lastModifiedBy>
  <cp:revision>2</cp:revision>
  <cp:lastPrinted>2020-01-30T16:51:00Z</cp:lastPrinted>
  <dcterms:created xsi:type="dcterms:W3CDTF">2020-01-30T20:45:00Z</dcterms:created>
  <dcterms:modified xsi:type="dcterms:W3CDTF">2020-01-30T20:45:00Z</dcterms:modified>
</cp:coreProperties>
</file>