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F1C215" w14:textId="77777777" w:rsidR="00527DF9" w:rsidRDefault="00356FAB">
      <w:pPr>
        <w:pStyle w:val="normal0"/>
        <w:jc w:val="center"/>
        <w:rPr>
          <w:b/>
        </w:rPr>
      </w:pPr>
      <w:r>
        <w:rPr>
          <w:b/>
        </w:rPr>
        <w:t>Idaho Association of Counties</w:t>
      </w:r>
      <w:r>
        <w:rPr>
          <w:noProof/>
        </w:rPr>
        <w:drawing>
          <wp:anchor distT="0" distB="0" distL="0" distR="0" simplePos="0" relativeHeight="251658240" behindDoc="0" locked="0" layoutInCell="1" hidden="0" allowOverlap="1" wp14:anchorId="74C5402B" wp14:editId="4E3BBA84">
            <wp:simplePos x="0" y="0"/>
            <wp:positionH relativeFrom="margin">
              <wp:posOffset>4592955</wp:posOffset>
            </wp:positionH>
            <wp:positionV relativeFrom="paragraph">
              <wp:posOffset>-452118</wp:posOffset>
            </wp:positionV>
            <wp:extent cx="1370330" cy="46482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70330" cy="464820"/>
                    </a:xfrm>
                    <a:prstGeom prst="rect">
                      <a:avLst/>
                    </a:prstGeom>
                    <a:ln/>
                  </pic:spPr>
                </pic:pic>
              </a:graphicData>
            </a:graphic>
          </wp:anchor>
        </w:drawing>
      </w:r>
    </w:p>
    <w:p w14:paraId="3DAF482A" w14:textId="77777777" w:rsidR="00527DF9" w:rsidRDefault="00356FAB">
      <w:pPr>
        <w:pStyle w:val="normal0"/>
        <w:jc w:val="center"/>
      </w:pPr>
      <w:r>
        <w:rPr>
          <w:b/>
        </w:rPr>
        <w:t xml:space="preserve">Legislative Committee Meeting Agenda </w:t>
      </w:r>
    </w:p>
    <w:p w14:paraId="0870575E" w14:textId="01D41DAA" w:rsidR="00527DF9" w:rsidRDefault="009855A6">
      <w:pPr>
        <w:pStyle w:val="normal0"/>
        <w:jc w:val="center"/>
      </w:pPr>
      <w:r>
        <w:t>Boise Centre</w:t>
      </w:r>
      <w:r w:rsidR="00356FAB">
        <w:t>|</w:t>
      </w:r>
      <w:r w:rsidR="001D45A8">
        <w:t xml:space="preserve"> </w:t>
      </w:r>
      <w:r>
        <w:t>850 W. Front St</w:t>
      </w:r>
      <w:r w:rsidR="001D45A8">
        <w:t>.</w:t>
      </w:r>
      <w:r w:rsidR="00042DD6">
        <w:t>,</w:t>
      </w:r>
      <w:r w:rsidR="00356FAB">
        <w:t xml:space="preserve"> Boise, I</w:t>
      </w:r>
      <w:r w:rsidR="00AB1325">
        <w:t xml:space="preserve">daho | </w:t>
      </w:r>
      <w:r>
        <w:t>September 26</w:t>
      </w:r>
      <w:r w:rsidR="00E5580A">
        <w:t xml:space="preserve">, 2018| </w:t>
      </w:r>
      <w:r w:rsidR="002912DA">
        <w:t>4:00 pm</w:t>
      </w:r>
      <w:r w:rsidR="00F16EE5" w:rsidRPr="00F16EE5">
        <w:rPr>
          <w:b/>
          <w:u w:val="single"/>
        </w:rPr>
        <w:t xml:space="preserve"> </w:t>
      </w:r>
    </w:p>
    <w:p w14:paraId="58D45809" w14:textId="095E43C2" w:rsidR="00527DF9" w:rsidRDefault="009855A6">
      <w:pPr>
        <w:pStyle w:val="normal0"/>
        <w:jc w:val="center"/>
      </w:pPr>
      <w:r>
        <w:rPr>
          <w:b/>
        </w:rPr>
        <w:t>In Person</w:t>
      </w:r>
    </w:p>
    <w:p w14:paraId="65423586" w14:textId="77777777" w:rsidR="00527DF9" w:rsidRDefault="00527DF9">
      <w:pPr>
        <w:pStyle w:val="normal0"/>
      </w:pPr>
    </w:p>
    <w:p w14:paraId="380C30DE" w14:textId="77777777" w:rsidR="00527DF9" w:rsidRDefault="00527DF9">
      <w:pPr>
        <w:pStyle w:val="normal0"/>
        <w:sectPr w:rsidR="00527DF9">
          <w:pgSz w:w="12240" w:h="15840"/>
          <w:pgMar w:top="720" w:right="720" w:bottom="720" w:left="720" w:header="720" w:footer="720" w:gutter="0"/>
          <w:pgNumType w:start="1"/>
          <w:cols w:space="720"/>
        </w:sectPr>
      </w:pPr>
    </w:p>
    <w:p w14:paraId="063CDB62" w14:textId="77777777" w:rsidR="00396E42" w:rsidRPr="00396E42" w:rsidRDefault="00396E42" w:rsidP="00535466">
      <w:pPr>
        <w:pStyle w:val="normal0"/>
        <w:rPr>
          <w:sz w:val="18"/>
          <w:szCs w:val="18"/>
          <w:u w:val="single"/>
        </w:rPr>
      </w:pPr>
      <w:r w:rsidRPr="00396E42">
        <w:rPr>
          <w:sz w:val="18"/>
          <w:szCs w:val="18"/>
          <w:u w:val="single"/>
        </w:rPr>
        <w:lastRenderedPageBreak/>
        <w:t xml:space="preserve">Members Present: </w:t>
      </w:r>
    </w:p>
    <w:p w14:paraId="780C1308" w14:textId="67B8F4EC" w:rsidR="00535466" w:rsidRPr="00396E42" w:rsidRDefault="00535466" w:rsidP="00535466">
      <w:pPr>
        <w:pStyle w:val="normal0"/>
        <w:rPr>
          <w:sz w:val="18"/>
          <w:szCs w:val="18"/>
        </w:rPr>
      </w:pPr>
      <w:r w:rsidRPr="00396E42">
        <w:rPr>
          <w:sz w:val="18"/>
          <w:szCs w:val="18"/>
        </w:rPr>
        <w:t>Chair: Chris Goetz, Clearwater Sheriff</w:t>
      </w:r>
    </w:p>
    <w:p w14:paraId="024307D5" w14:textId="77777777" w:rsidR="00535466" w:rsidRPr="00396E42" w:rsidRDefault="00535466" w:rsidP="00535466">
      <w:pPr>
        <w:pStyle w:val="normal0"/>
        <w:rPr>
          <w:sz w:val="18"/>
          <w:szCs w:val="18"/>
        </w:rPr>
      </w:pPr>
      <w:r w:rsidRPr="00396E42">
        <w:rPr>
          <w:sz w:val="18"/>
          <w:szCs w:val="18"/>
        </w:rPr>
        <w:t>Vice-Chair: Pat Vaughan, Latah Assessor</w:t>
      </w:r>
    </w:p>
    <w:p w14:paraId="60901579" w14:textId="77777777" w:rsidR="00535466" w:rsidRPr="00396E42" w:rsidRDefault="00535466" w:rsidP="00535466">
      <w:pPr>
        <w:pStyle w:val="normal0"/>
        <w:rPr>
          <w:sz w:val="18"/>
          <w:szCs w:val="18"/>
        </w:rPr>
      </w:pPr>
      <w:r w:rsidRPr="00396E42">
        <w:rPr>
          <w:sz w:val="18"/>
          <w:szCs w:val="18"/>
        </w:rPr>
        <w:t>IACA: Justin Baldwin, Gooding Assessor</w:t>
      </w:r>
    </w:p>
    <w:p w14:paraId="4EC6C746" w14:textId="77777777" w:rsidR="00396E42" w:rsidRPr="00396E42" w:rsidRDefault="00396E42" w:rsidP="00396E42">
      <w:pPr>
        <w:pStyle w:val="normal0"/>
        <w:rPr>
          <w:sz w:val="18"/>
          <w:szCs w:val="18"/>
        </w:rPr>
      </w:pPr>
      <w:r w:rsidRPr="00396E42">
        <w:rPr>
          <w:sz w:val="18"/>
          <w:szCs w:val="18"/>
        </w:rPr>
        <w:t>IACRC: Carrie Bird, Clearwater Clerk</w:t>
      </w:r>
    </w:p>
    <w:p w14:paraId="3AD79E4C" w14:textId="77777777" w:rsidR="00396E42" w:rsidRPr="00396E42" w:rsidRDefault="00396E42" w:rsidP="00396E42">
      <w:pPr>
        <w:pStyle w:val="normal0"/>
        <w:rPr>
          <w:sz w:val="18"/>
          <w:szCs w:val="18"/>
        </w:rPr>
      </w:pPr>
      <w:r w:rsidRPr="00396E42">
        <w:rPr>
          <w:sz w:val="18"/>
          <w:szCs w:val="18"/>
        </w:rPr>
        <w:t>IACT: Donna Peterson, Payette Treasurer</w:t>
      </w:r>
    </w:p>
    <w:p w14:paraId="4313C22E" w14:textId="77777777" w:rsidR="00396E42" w:rsidRPr="00396E42" w:rsidRDefault="00396E42" w:rsidP="00396E42">
      <w:pPr>
        <w:pStyle w:val="normal0"/>
        <w:rPr>
          <w:sz w:val="18"/>
          <w:szCs w:val="18"/>
        </w:rPr>
      </w:pPr>
      <w:r w:rsidRPr="00396E42">
        <w:rPr>
          <w:sz w:val="18"/>
          <w:szCs w:val="18"/>
        </w:rPr>
        <w:t>ISA: Kieran Donahue, Canyon Sheriff</w:t>
      </w:r>
    </w:p>
    <w:p w14:paraId="680D436A" w14:textId="77777777" w:rsidR="00396E42" w:rsidRPr="00396E42" w:rsidRDefault="00396E42" w:rsidP="00396E42">
      <w:pPr>
        <w:pStyle w:val="normal0"/>
        <w:rPr>
          <w:sz w:val="18"/>
          <w:szCs w:val="18"/>
        </w:rPr>
      </w:pPr>
      <w:r w:rsidRPr="00396E42">
        <w:rPr>
          <w:sz w:val="18"/>
          <w:szCs w:val="18"/>
        </w:rPr>
        <w:t>ISA Alt.: Vaughn Killeen, ISA Executive Director</w:t>
      </w:r>
    </w:p>
    <w:p w14:paraId="0EB575CA" w14:textId="77777777" w:rsidR="00396E42" w:rsidRPr="00396E42" w:rsidRDefault="00396E42" w:rsidP="00396E42">
      <w:pPr>
        <w:pStyle w:val="normal0"/>
        <w:rPr>
          <w:sz w:val="18"/>
          <w:szCs w:val="18"/>
        </w:rPr>
      </w:pPr>
      <w:r w:rsidRPr="00396E42">
        <w:rPr>
          <w:sz w:val="18"/>
          <w:szCs w:val="18"/>
        </w:rPr>
        <w:t xml:space="preserve">District 1: Dan Dinning, Boundary Commissioner </w:t>
      </w:r>
    </w:p>
    <w:p w14:paraId="619677E9" w14:textId="77777777" w:rsidR="00396E42" w:rsidRPr="00396E42" w:rsidRDefault="00396E42" w:rsidP="00396E42">
      <w:pPr>
        <w:pStyle w:val="normal0"/>
        <w:rPr>
          <w:sz w:val="18"/>
          <w:szCs w:val="18"/>
        </w:rPr>
      </w:pPr>
      <w:r w:rsidRPr="00396E42">
        <w:rPr>
          <w:sz w:val="18"/>
          <w:szCs w:val="18"/>
        </w:rPr>
        <w:t xml:space="preserve">District 3: Gordon Cruickshank, Valley Commissioner </w:t>
      </w:r>
    </w:p>
    <w:p w14:paraId="159AAC73" w14:textId="77777777" w:rsidR="00396E42" w:rsidRPr="00396E42" w:rsidRDefault="00396E42" w:rsidP="00396E42">
      <w:pPr>
        <w:pStyle w:val="normal0"/>
        <w:rPr>
          <w:sz w:val="18"/>
          <w:szCs w:val="18"/>
        </w:rPr>
      </w:pPr>
      <w:r w:rsidRPr="00396E42">
        <w:rPr>
          <w:sz w:val="18"/>
          <w:szCs w:val="18"/>
        </w:rPr>
        <w:t>District 4: Helen Edwards, Gooding Commissioner</w:t>
      </w:r>
    </w:p>
    <w:p w14:paraId="69D66F86" w14:textId="77777777" w:rsidR="00396E42" w:rsidRPr="00396E42" w:rsidRDefault="00396E42" w:rsidP="00396E42">
      <w:pPr>
        <w:pStyle w:val="normal0"/>
        <w:rPr>
          <w:sz w:val="18"/>
          <w:szCs w:val="18"/>
        </w:rPr>
      </w:pPr>
      <w:r w:rsidRPr="00396E42">
        <w:rPr>
          <w:sz w:val="18"/>
          <w:szCs w:val="18"/>
        </w:rPr>
        <w:t xml:space="preserve">District 4 Alt.: Larry Schoen, Blaine Commissioner </w:t>
      </w:r>
    </w:p>
    <w:p w14:paraId="7DAB3AC7" w14:textId="77777777" w:rsidR="00396E42" w:rsidRPr="00E90367" w:rsidRDefault="00396E42" w:rsidP="00396E42">
      <w:pPr>
        <w:pStyle w:val="normal0"/>
        <w:rPr>
          <w:sz w:val="18"/>
          <w:szCs w:val="18"/>
        </w:rPr>
      </w:pPr>
      <w:r w:rsidRPr="00396E42">
        <w:rPr>
          <w:sz w:val="18"/>
          <w:szCs w:val="18"/>
        </w:rPr>
        <w:t>District 6: Abbie Mace, Fremont Clerk</w:t>
      </w:r>
    </w:p>
    <w:p w14:paraId="2CFAD284" w14:textId="77777777" w:rsidR="00396E42" w:rsidRDefault="00396E42" w:rsidP="00396E42">
      <w:pPr>
        <w:pStyle w:val="normal0"/>
        <w:rPr>
          <w:sz w:val="18"/>
          <w:szCs w:val="18"/>
        </w:rPr>
      </w:pPr>
    </w:p>
    <w:p w14:paraId="2D6ACCEC" w14:textId="77777777" w:rsidR="00396E42" w:rsidRDefault="00396E42" w:rsidP="00396E42">
      <w:pPr>
        <w:pStyle w:val="normal0"/>
        <w:rPr>
          <w:sz w:val="18"/>
          <w:szCs w:val="18"/>
        </w:rPr>
      </w:pPr>
    </w:p>
    <w:p w14:paraId="754451B2" w14:textId="77777777" w:rsidR="00396E42" w:rsidRPr="00396E42" w:rsidRDefault="00396E42" w:rsidP="00396E42">
      <w:pPr>
        <w:pStyle w:val="normal0"/>
        <w:rPr>
          <w:sz w:val="18"/>
          <w:szCs w:val="18"/>
          <w:u w:val="single"/>
        </w:rPr>
      </w:pPr>
      <w:r w:rsidRPr="00396E42">
        <w:rPr>
          <w:sz w:val="18"/>
          <w:szCs w:val="18"/>
          <w:u w:val="single"/>
        </w:rPr>
        <w:lastRenderedPageBreak/>
        <w:t>Members Not Present:</w:t>
      </w:r>
    </w:p>
    <w:p w14:paraId="7CE0A997" w14:textId="58FF234E" w:rsidR="00396E42" w:rsidRPr="00E90367" w:rsidRDefault="00396E42" w:rsidP="00396E42">
      <w:pPr>
        <w:pStyle w:val="normal0"/>
        <w:rPr>
          <w:sz w:val="18"/>
          <w:szCs w:val="18"/>
        </w:rPr>
      </w:pPr>
      <w:r w:rsidRPr="00E90367">
        <w:rPr>
          <w:sz w:val="18"/>
          <w:szCs w:val="18"/>
        </w:rPr>
        <w:t xml:space="preserve">IACT Alt.: Tracie Lloyd </w:t>
      </w:r>
    </w:p>
    <w:p w14:paraId="1294AB6A" w14:textId="77777777" w:rsidR="00535466" w:rsidRPr="00E90367" w:rsidRDefault="00535466" w:rsidP="00535466">
      <w:pPr>
        <w:pStyle w:val="normal0"/>
        <w:rPr>
          <w:sz w:val="18"/>
          <w:szCs w:val="18"/>
        </w:rPr>
      </w:pPr>
      <w:r w:rsidRPr="00E90367">
        <w:rPr>
          <w:sz w:val="18"/>
          <w:szCs w:val="18"/>
        </w:rPr>
        <w:t xml:space="preserve">IACC: Terry Kramer, Twin Falls Commissioner </w:t>
      </w:r>
    </w:p>
    <w:p w14:paraId="37498052" w14:textId="77777777" w:rsidR="00535466" w:rsidRPr="00E90367" w:rsidRDefault="00535466" w:rsidP="00535466">
      <w:pPr>
        <w:pStyle w:val="normal0"/>
        <w:rPr>
          <w:sz w:val="18"/>
          <w:szCs w:val="18"/>
        </w:rPr>
      </w:pPr>
      <w:r w:rsidRPr="00E90367">
        <w:rPr>
          <w:sz w:val="18"/>
          <w:szCs w:val="18"/>
        </w:rPr>
        <w:t>IPAA: Bryan Taylor, Canyon Prosecutor</w:t>
      </w:r>
    </w:p>
    <w:p w14:paraId="19CC94CC" w14:textId="77777777" w:rsidR="00535466" w:rsidRPr="00E90367" w:rsidRDefault="00535466" w:rsidP="00535466">
      <w:pPr>
        <w:pStyle w:val="normal0"/>
        <w:rPr>
          <w:sz w:val="18"/>
          <w:szCs w:val="18"/>
        </w:rPr>
      </w:pPr>
      <w:r w:rsidRPr="00E90367">
        <w:rPr>
          <w:sz w:val="18"/>
          <w:szCs w:val="18"/>
        </w:rPr>
        <w:t xml:space="preserve">IPAA Alt.: Holly Koole, Ada Deputy Prosecutor </w:t>
      </w:r>
    </w:p>
    <w:p w14:paraId="13AF2D9A" w14:textId="77777777" w:rsidR="00535466" w:rsidRPr="00E90367" w:rsidRDefault="00535466" w:rsidP="00535466">
      <w:pPr>
        <w:pStyle w:val="normal0"/>
        <w:rPr>
          <w:sz w:val="18"/>
          <w:szCs w:val="18"/>
        </w:rPr>
      </w:pPr>
      <w:r w:rsidRPr="00E90367">
        <w:rPr>
          <w:sz w:val="18"/>
          <w:szCs w:val="18"/>
        </w:rPr>
        <w:t>ISACC: Dotti Owens, Ada Coroner</w:t>
      </w:r>
    </w:p>
    <w:p w14:paraId="214FED95" w14:textId="4EFA5B19" w:rsidR="00535466" w:rsidRPr="00E90367" w:rsidRDefault="00535466" w:rsidP="00535466">
      <w:pPr>
        <w:pStyle w:val="normal0"/>
        <w:rPr>
          <w:sz w:val="18"/>
          <w:szCs w:val="18"/>
        </w:rPr>
      </w:pPr>
      <w:r w:rsidRPr="00E90367">
        <w:rPr>
          <w:sz w:val="18"/>
          <w:szCs w:val="18"/>
        </w:rPr>
        <w:t>ISACC Alt.: Pam Garlock, Boise Coroner</w:t>
      </w:r>
    </w:p>
    <w:p w14:paraId="299889D7" w14:textId="77777777" w:rsidR="00535466" w:rsidRPr="00E90367" w:rsidRDefault="00535466" w:rsidP="00535466">
      <w:pPr>
        <w:pStyle w:val="normal0"/>
        <w:rPr>
          <w:sz w:val="18"/>
          <w:szCs w:val="18"/>
        </w:rPr>
      </w:pPr>
      <w:r w:rsidRPr="00E90367">
        <w:rPr>
          <w:sz w:val="18"/>
          <w:szCs w:val="18"/>
        </w:rPr>
        <w:t xml:space="preserve">District 1 Alt.: Phil Lampert, Benewah Commissioner </w:t>
      </w:r>
    </w:p>
    <w:p w14:paraId="5BECC8B5" w14:textId="77777777" w:rsidR="00535466" w:rsidRPr="00E90367" w:rsidRDefault="00535466" w:rsidP="00535466">
      <w:pPr>
        <w:pStyle w:val="normal0"/>
        <w:rPr>
          <w:sz w:val="18"/>
          <w:szCs w:val="18"/>
        </w:rPr>
      </w:pPr>
      <w:r w:rsidRPr="00E90367">
        <w:rPr>
          <w:sz w:val="18"/>
          <w:szCs w:val="18"/>
        </w:rPr>
        <w:t xml:space="preserve">District 2: </w:t>
      </w:r>
    </w:p>
    <w:p w14:paraId="25DCAC29" w14:textId="77777777" w:rsidR="00535466" w:rsidRPr="00E90367" w:rsidRDefault="00535466" w:rsidP="00535466">
      <w:pPr>
        <w:pStyle w:val="normal0"/>
        <w:rPr>
          <w:sz w:val="18"/>
          <w:szCs w:val="18"/>
        </w:rPr>
      </w:pPr>
      <w:r w:rsidRPr="00E90367">
        <w:rPr>
          <w:sz w:val="18"/>
          <w:szCs w:val="18"/>
        </w:rPr>
        <w:t xml:space="preserve">District </w:t>
      </w:r>
      <w:proofErr w:type="gramStart"/>
      <w:r w:rsidRPr="00E90367">
        <w:rPr>
          <w:sz w:val="18"/>
          <w:szCs w:val="18"/>
        </w:rPr>
        <w:t>2 Alt</w:t>
      </w:r>
      <w:proofErr w:type="gramEnd"/>
      <w:r w:rsidRPr="00E90367">
        <w:rPr>
          <w:sz w:val="18"/>
          <w:szCs w:val="18"/>
        </w:rPr>
        <w:t xml:space="preserve">.: </w:t>
      </w:r>
    </w:p>
    <w:p w14:paraId="388CF7CD" w14:textId="77777777" w:rsidR="00535466" w:rsidRPr="00E90367" w:rsidRDefault="00535466" w:rsidP="00535466">
      <w:pPr>
        <w:pStyle w:val="normal0"/>
        <w:rPr>
          <w:sz w:val="18"/>
          <w:szCs w:val="18"/>
        </w:rPr>
      </w:pPr>
      <w:r w:rsidRPr="00E90367">
        <w:rPr>
          <w:sz w:val="18"/>
          <w:szCs w:val="18"/>
        </w:rPr>
        <w:t xml:space="preserve">District 3 Alt.: Vicky McIntyre, Ada Treasurer </w:t>
      </w:r>
    </w:p>
    <w:p w14:paraId="3EEC0888" w14:textId="77777777" w:rsidR="00535466" w:rsidRPr="00E90367" w:rsidRDefault="00535466" w:rsidP="00535466">
      <w:pPr>
        <w:pStyle w:val="normal0"/>
        <w:rPr>
          <w:sz w:val="18"/>
          <w:szCs w:val="18"/>
        </w:rPr>
      </w:pPr>
      <w:r w:rsidRPr="00E90367">
        <w:rPr>
          <w:sz w:val="18"/>
          <w:szCs w:val="18"/>
        </w:rPr>
        <w:t>District 5: Craig Rowland, Bingham Sheriff</w:t>
      </w:r>
    </w:p>
    <w:p w14:paraId="001025DF" w14:textId="77777777" w:rsidR="00535466" w:rsidRPr="00E90367" w:rsidRDefault="00535466" w:rsidP="00535466">
      <w:pPr>
        <w:pStyle w:val="normal0"/>
        <w:rPr>
          <w:sz w:val="18"/>
          <w:szCs w:val="18"/>
        </w:rPr>
      </w:pPr>
      <w:r w:rsidRPr="00E90367">
        <w:rPr>
          <w:sz w:val="18"/>
          <w:szCs w:val="18"/>
        </w:rPr>
        <w:t>District 5 Alt.: Ladd Carter, Bingham Commissioner</w:t>
      </w:r>
    </w:p>
    <w:p w14:paraId="67273683" w14:textId="77777777" w:rsidR="00535466" w:rsidRDefault="00535466" w:rsidP="00535466">
      <w:pPr>
        <w:pStyle w:val="normal0"/>
        <w:rPr>
          <w:sz w:val="18"/>
          <w:szCs w:val="18"/>
        </w:rPr>
      </w:pPr>
      <w:r w:rsidRPr="00E90367">
        <w:rPr>
          <w:sz w:val="18"/>
          <w:szCs w:val="18"/>
        </w:rPr>
        <w:t>District 6 Alt.: Shelly Shaffer, Butte Clerk</w:t>
      </w:r>
    </w:p>
    <w:p w14:paraId="2877B6BE" w14:textId="77777777" w:rsidR="00535466" w:rsidRDefault="00535466">
      <w:pPr>
        <w:pStyle w:val="normal0"/>
        <w:rPr>
          <w:sz w:val="18"/>
          <w:szCs w:val="18"/>
        </w:rPr>
        <w:sectPr w:rsidR="00535466" w:rsidSect="00535466">
          <w:type w:val="continuous"/>
          <w:pgSz w:w="12240" w:h="15840"/>
          <w:pgMar w:top="720" w:right="720" w:bottom="720" w:left="720" w:header="720" w:footer="720" w:gutter="0"/>
          <w:cols w:num="2" w:space="720"/>
        </w:sectPr>
      </w:pPr>
    </w:p>
    <w:p w14:paraId="24D4835A" w14:textId="18E1C60E" w:rsidR="00FC5A39" w:rsidRDefault="00FC5A39">
      <w:pPr>
        <w:pStyle w:val="normal0"/>
        <w:rPr>
          <w:sz w:val="18"/>
          <w:szCs w:val="18"/>
        </w:rPr>
      </w:pPr>
    </w:p>
    <w:p w14:paraId="7585C045" w14:textId="77777777" w:rsidR="00396E42" w:rsidRDefault="00396E42">
      <w:pPr>
        <w:pStyle w:val="normal0"/>
        <w:widowControl w:val="0"/>
        <w:rPr>
          <w:sz w:val="20"/>
          <w:szCs w:val="20"/>
        </w:rPr>
      </w:pPr>
      <w:r>
        <w:rPr>
          <w:sz w:val="20"/>
          <w:szCs w:val="20"/>
        </w:rPr>
        <w:t>Other Guests:</w:t>
      </w:r>
    </w:p>
    <w:p w14:paraId="30FC5F7B" w14:textId="346294FB" w:rsidR="00DA0C21" w:rsidRDefault="00396E42">
      <w:pPr>
        <w:pStyle w:val="normal0"/>
        <w:widowControl w:val="0"/>
        <w:rPr>
          <w:sz w:val="20"/>
          <w:szCs w:val="20"/>
        </w:rPr>
      </w:pPr>
      <w:r>
        <w:rPr>
          <w:sz w:val="20"/>
          <w:szCs w:val="20"/>
        </w:rPr>
        <w:t>Erica White, Ada C</w:t>
      </w:r>
      <w:r w:rsidR="00DA0C21">
        <w:rPr>
          <w:sz w:val="20"/>
          <w:szCs w:val="20"/>
        </w:rPr>
        <w:t>ounty</w:t>
      </w:r>
    </w:p>
    <w:p w14:paraId="40B4852A" w14:textId="3387136E" w:rsidR="00DA0C21" w:rsidRDefault="00E41205">
      <w:pPr>
        <w:pStyle w:val="normal0"/>
        <w:widowControl w:val="0"/>
        <w:rPr>
          <w:sz w:val="20"/>
          <w:szCs w:val="20"/>
        </w:rPr>
      </w:pPr>
      <w:r>
        <w:rPr>
          <w:sz w:val="20"/>
          <w:szCs w:val="20"/>
        </w:rPr>
        <w:t>Miguel Le</w:t>
      </w:r>
      <w:r w:rsidR="00DA0C21">
        <w:rPr>
          <w:sz w:val="20"/>
          <w:szCs w:val="20"/>
        </w:rPr>
        <w:t>gar</w:t>
      </w:r>
      <w:r>
        <w:rPr>
          <w:sz w:val="20"/>
          <w:szCs w:val="20"/>
        </w:rPr>
        <w:t>r</w:t>
      </w:r>
      <w:r w:rsidR="00DA0C21">
        <w:rPr>
          <w:sz w:val="20"/>
          <w:szCs w:val="20"/>
        </w:rPr>
        <w:t>eta, Associated Tax Payers of Idaho</w:t>
      </w:r>
    </w:p>
    <w:p w14:paraId="18B20E51" w14:textId="741E6F49" w:rsidR="00DA0C21" w:rsidRDefault="00DA0C21">
      <w:pPr>
        <w:pStyle w:val="normal0"/>
        <w:widowControl w:val="0"/>
        <w:rPr>
          <w:sz w:val="20"/>
          <w:szCs w:val="20"/>
        </w:rPr>
      </w:pPr>
      <w:r>
        <w:rPr>
          <w:sz w:val="20"/>
          <w:szCs w:val="20"/>
        </w:rPr>
        <w:t>Phil McGrane, Ada County</w:t>
      </w:r>
    </w:p>
    <w:p w14:paraId="702FC827" w14:textId="752AA3C3" w:rsidR="00DA0C21" w:rsidRDefault="00DA0C21">
      <w:pPr>
        <w:pStyle w:val="normal0"/>
        <w:widowControl w:val="0"/>
        <w:rPr>
          <w:sz w:val="20"/>
          <w:szCs w:val="20"/>
        </w:rPr>
      </w:pPr>
      <w:r>
        <w:rPr>
          <w:sz w:val="20"/>
          <w:szCs w:val="20"/>
        </w:rPr>
        <w:t>Doug Zenner, Nez Perce County</w:t>
      </w:r>
    </w:p>
    <w:p w14:paraId="4EA042AC" w14:textId="27271FF3" w:rsidR="00DA0C21" w:rsidRDefault="00DA0C21">
      <w:pPr>
        <w:pStyle w:val="normal0"/>
        <w:widowControl w:val="0"/>
        <w:rPr>
          <w:sz w:val="20"/>
          <w:szCs w:val="20"/>
        </w:rPr>
      </w:pPr>
      <w:r>
        <w:rPr>
          <w:sz w:val="20"/>
          <w:szCs w:val="20"/>
        </w:rPr>
        <w:t>Dave McGraw, Latah County</w:t>
      </w:r>
    </w:p>
    <w:p w14:paraId="6B4091D2" w14:textId="6001251F" w:rsidR="00DA0C21" w:rsidRDefault="00DA0C21">
      <w:pPr>
        <w:pStyle w:val="normal0"/>
        <w:widowControl w:val="0"/>
        <w:rPr>
          <w:sz w:val="20"/>
          <w:szCs w:val="20"/>
        </w:rPr>
      </w:pPr>
      <w:r>
        <w:rPr>
          <w:sz w:val="20"/>
          <w:szCs w:val="20"/>
        </w:rPr>
        <w:t>Kathryn Mooney</w:t>
      </w:r>
      <w:r w:rsidR="00E41205">
        <w:rPr>
          <w:sz w:val="20"/>
          <w:szCs w:val="20"/>
        </w:rPr>
        <w:t>, CAT Fund</w:t>
      </w:r>
    </w:p>
    <w:p w14:paraId="23016E18" w14:textId="2EEDAB77" w:rsidR="00DA0C21" w:rsidRDefault="00DA0C21">
      <w:pPr>
        <w:pStyle w:val="normal0"/>
        <w:widowControl w:val="0"/>
        <w:rPr>
          <w:sz w:val="20"/>
          <w:szCs w:val="20"/>
        </w:rPr>
      </w:pPr>
      <w:r>
        <w:rPr>
          <w:sz w:val="20"/>
          <w:szCs w:val="20"/>
        </w:rPr>
        <w:t>Larry Maneely, Ada County</w:t>
      </w:r>
    </w:p>
    <w:p w14:paraId="784CA1F2" w14:textId="6ED7B318" w:rsidR="00DA0C21" w:rsidRDefault="00DA0C21">
      <w:pPr>
        <w:pStyle w:val="normal0"/>
        <w:widowControl w:val="0"/>
        <w:rPr>
          <w:sz w:val="20"/>
          <w:szCs w:val="20"/>
        </w:rPr>
      </w:pPr>
      <w:r>
        <w:rPr>
          <w:sz w:val="20"/>
          <w:szCs w:val="20"/>
        </w:rPr>
        <w:t>Brent Mendenhall, Madison County</w:t>
      </w:r>
    </w:p>
    <w:p w14:paraId="54779387" w14:textId="77777777" w:rsidR="00E41205" w:rsidRDefault="00E41205">
      <w:pPr>
        <w:pStyle w:val="normal0"/>
        <w:widowControl w:val="0"/>
        <w:rPr>
          <w:sz w:val="20"/>
          <w:szCs w:val="20"/>
        </w:rPr>
      </w:pPr>
      <w:r>
        <w:rPr>
          <w:sz w:val="20"/>
          <w:szCs w:val="20"/>
        </w:rPr>
        <w:t>Seth Grigg, IAC Executive Director</w:t>
      </w:r>
    </w:p>
    <w:p w14:paraId="26F9FF03" w14:textId="0A639476" w:rsidR="00E41205" w:rsidRDefault="00E41205">
      <w:pPr>
        <w:pStyle w:val="normal0"/>
        <w:widowControl w:val="0"/>
        <w:rPr>
          <w:sz w:val="20"/>
          <w:szCs w:val="20"/>
        </w:rPr>
      </w:pPr>
      <w:r>
        <w:rPr>
          <w:sz w:val="20"/>
          <w:szCs w:val="20"/>
        </w:rPr>
        <w:t>Kelli Brassfield, IAC Staff</w:t>
      </w:r>
    </w:p>
    <w:p w14:paraId="2943345B" w14:textId="77777777" w:rsidR="00E41205" w:rsidRDefault="00E41205">
      <w:pPr>
        <w:pStyle w:val="normal0"/>
        <w:widowControl w:val="0"/>
        <w:rPr>
          <w:sz w:val="20"/>
          <w:szCs w:val="20"/>
        </w:rPr>
      </w:pPr>
    </w:p>
    <w:p w14:paraId="5CE7B917" w14:textId="77777777" w:rsidR="00DA0C21" w:rsidRDefault="00DA0C21">
      <w:pPr>
        <w:pStyle w:val="normal0"/>
        <w:widowControl w:val="0"/>
        <w:rPr>
          <w:sz w:val="20"/>
          <w:szCs w:val="20"/>
        </w:rPr>
      </w:pPr>
    </w:p>
    <w:p w14:paraId="083377E5" w14:textId="767B3A48" w:rsidR="00527DF9" w:rsidRDefault="002912DA">
      <w:pPr>
        <w:pStyle w:val="normal0"/>
        <w:widowControl w:val="0"/>
        <w:rPr>
          <w:sz w:val="20"/>
          <w:szCs w:val="20"/>
        </w:rPr>
      </w:pPr>
      <w:r>
        <w:rPr>
          <w:sz w:val="20"/>
          <w:szCs w:val="20"/>
        </w:rPr>
        <w:t>4:00 pm</w:t>
      </w:r>
      <w:r w:rsidR="00356FAB">
        <w:rPr>
          <w:sz w:val="20"/>
          <w:szCs w:val="20"/>
        </w:rPr>
        <w:tab/>
      </w:r>
      <w:r w:rsidR="00DD0416">
        <w:rPr>
          <w:sz w:val="20"/>
          <w:szCs w:val="20"/>
        </w:rPr>
        <w:tab/>
      </w:r>
      <w:r w:rsidR="00356FAB">
        <w:rPr>
          <w:b/>
          <w:sz w:val="20"/>
          <w:szCs w:val="20"/>
        </w:rPr>
        <w:t>I.</w:t>
      </w:r>
      <w:r w:rsidR="00356FAB">
        <w:rPr>
          <w:sz w:val="20"/>
          <w:szCs w:val="20"/>
        </w:rPr>
        <w:t xml:space="preserve"> </w:t>
      </w:r>
      <w:r w:rsidR="00356FAB">
        <w:rPr>
          <w:b/>
          <w:sz w:val="20"/>
          <w:szCs w:val="20"/>
        </w:rPr>
        <w:t xml:space="preserve">Call to order </w:t>
      </w:r>
      <w:r w:rsidR="00356FAB">
        <w:rPr>
          <w:sz w:val="20"/>
          <w:szCs w:val="20"/>
        </w:rPr>
        <w:t>- Chair Chris Goetz</w:t>
      </w:r>
    </w:p>
    <w:p w14:paraId="398B503A" w14:textId="77777777" w:rsidR="00527DF9" w:rsidRDefault="00356FAB">
      <w:pPr>
        <w:pStyle w:val="normal0"/>
        <w:widowControl w:val="0"/>
        <w:numPr>
          <w:ilvl w:val="0"/>
          <w:numId w:val="2"/>
        </w:numPr>
        <w:contextualSpacing/>
        <w:rPr>
          <w:sz w:val="20"/>
          <w:szCs w:val="20"/>
        </w:rPr>
      </w:pPr>
      <w:r>
        <w:rPr>
          <w:sz w:val="20"/>
          <w:szCs w:val="20"/>
        </w:rPr>
        <w:t>Roll Call</w:t>
      </w:r>
    </w:p>
    <w:p w14:paraId="5C8932F8" w14:textId="77777777" w:rsidR="00527DF9" w:rsidRDefault="00527DF9">
      <w:pPr>
        <w:pStyle w:val="normal0"/>
        <w:widowControl w:val="0"/>
        <w:ind w:left="2520"/>
        <w:rPr>
          <w:sz w:val="20"/>
          <w:szCs w:val="20"/>
        </w:rPr>
      </w:pPr>
    </w:p>
    <w:p w14:paraId="16754EC1" w14:textId="7077D430" w:rsidR="00527DF9" w:rsidRDefault="002912DA">
      <w:pPr>
        <w:pStyle w:val="normal0"/>
        <w:widowControl w:val="0"/>
        <w:rPr>
          <w:sz w:val="20"/>
          <w:szCs w:val="20"/>
        </w:rPr>
      </w:pPr>
      <w:r>
        <w:rPr>
          <w:sz w:val="20"/>
          <w:szCs w:val="20"/>
        </w:rPr>
        <w:t>4:05 pm</w:t>
      </w:r>
      <w:r w:rsidR="00356FAB">
        <w:rPr>
          <w:sz w:val="20"/>
          <w:szCs w:val="20"/>
        </w:rPr>
        <w:tab/>
      </w:r>
      <w:bookmarkStart w:id="0" w:name="_GoBack"/>
      <w:bookmarkEnd w:id="0"/>
      <w:r w:rsidR="00DD0416">
        <w:rPr>
          <w:sz w:val="20"/>
          <w:szCs w:val="20"/>
        </w:rPr>
        <w:tab/>
      </w:r>
      <w:r w:rsidR="00356FAB">
        <w:rPr>
          <w:b/>
          <w:sz w:val="20"/>
          <w:szCs w:val="20"/>
        </w:rPr>
        <w:t>II. IAC Package (</w:t>
      </w:r>
      <w:r>
        <w:rPr>
          <w:b/>
          <w:sz w:val="20"/>
          <w:szCs w:val="20"/>
        </w:rPr>
        <w:t>Prioritize</w:t>
      </w:r>
      <w:r w:rsidR="00356FAB">
        <w:rPr>
          <w:b/>
          <w:sz w:val="20"/>
          <w:szCs w:val="20"/>
        </w:rPr>
        <w:t>)</w:t>
      </w:r>
    </w:p>
    <w:p w14:paraId="697F2D9A" w14:textId="0777BF0B" w:rsidR="00527DF9" w:rsidRDefault="009855A6" w:rsidP="009855A6">
      <w:pPr>
        <w:pStyle w:val="normal0"/>
        <w:widowControl w:val="0"/>
        <w:rPr>
          <w:b/>
          <w:sz w:val="20"/>
          <w:szCs w:val="20"/>
        </w:rPr>
      </w:pPr>
      <w:r>
        <w:rPr>
          <w:sz w:val="20"/>
          <w:szCs w:val="20"/>
        </w:rPr>
        <w:tab/>
      </w:r>
      <w:r>
        <w:rPr>
          <w:sz w:val="20"/>
          <w:szCs w:val="20"/>
        </w:rPr>
        <w:tab/>
      </w:r>
      <w:r>
        <w:rPr>
          <w:b/>
          <w:sz w:val="20"/>
          <w:szCs w:val="20"/>
        </w:rPr>
        <w:t>Environment, Energy, and Land Use</w:t>
      </w:r>
    </w:p>
    <w:p w14:paraId="6809E888" w14:textId="6F435C7C" w:rsidR="009855A6" w:rsidRPr="009855A6" w:rsidRDefault="009855A6" w:rsidP="009855A6">
      <w:pPr>
        <w:widowControl w:val="0"/>
        <w:autoSpaceDE w:val="0"/>
        <w:autoSpaceDN w:val="0"/>
        <w:adjustRightInd w:val="0"/>
        <w:spacing w:after="240"/>
        <w:contextualSpacing/>
        <w:rPr>
          <w:rFonts w:cs="Times"/>
          <w:b/>
          <w:bCs/>
          <w:sz w:val="20"/>
          <w:szCs w:val="20"/>
        </w:rPr>
      </w:pPr>
      <w:r>
        <w:rPr>
          <w:b/>
          <w:sz w:val="20"/>
          <w:szCs w:val="20"/>
        </w:rPr>
        <w:tab/>
      </w:r>
      <w:r>
        <w:rPr>
          <w:b/>
          <w:sz w:val="20"/>
          <w:szCs w:val="20"/>
        </w:rPr>
        <w:tab/>
      </w:r>
      <w:r w:rsidRPr="009855A6">
        <w:rPr>
          <w:rFonts w:cs="Times"/>
          <w:b/>
          <w:bCs/>
          <w:sz w:val="20"/>
          <w:szCs w:val="20"/>
        </w:rPr>
        <w:t xml:space="preserve">EELU-01 </w:t>
      </w:r>
      <w:r w:rsidRPr="009855A6">
        <w:rPr>
          <w:rFonts w:cs="Times"/>
          <w:bCs/>
          <w:sz w:val="20"/>
          <w:szCs w:val="20"/>
        </w:rPr>
        <w:t>Noxious Weed Funding:</w:t>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p>
    <w:p w14:paraId="5F2A917B" w14:textId="77777777" w:rsidR="009855A6" w:rsidRPr="009855A6" w:rsidRDefault="009855A6" w:rsidP="009855A6">
      <w:pPr>
        <w:widowControl w:val="0"/>
        <w:autoSpaceDE w:val="0"/>
        <w:autoSpaceDN w:val="0"/>
        <w:adjustRightInd w:val="0"/>
        <w:spacing w:after="240"/>
        <w:ind w:left="720" w:firstLine="720"/>
        <w:contextualSpacing/>
        <w:rPr>
          <w:rFonts w:cs="Times"/>
          <w:bCs/>
          <w:sz w:val="20"/>
          <w:szCs w:val="20"/>
        </w:rPr>
      </w:pPr>
      <w:r w:rsidRPr="009855A6">
        <w:rPr>
          <w:rFonts w:cs="Times"/>
          <w:bCs/>
          <w:sz w:val="20"/>
          <w:szCs w:val="20"/>
        </w:rPr>
        <w:t>- To increase state funding to the Noxious Weed Cost-Share Program.</w:t>
      </w:r>
    </w:p>
    <w:p w14:paraId="7F1C17FC" w14:textId="77777777" w:rsidR="009855A6" w:rsidRPr="009855A6" w:rsidRDefault="009855A6" w:rsidP="009855A6">
      <w:pPr>
        <w:widowControl w:val="0"/>
        <w:autoSpaceDE w:val="0"/>
        <w:autoSpaceDN w:val="0"/>
        <w:adjustRightInd w:val="0"/>
        <w:spacing w:after="240"/>
        <w:ind w:left="720"/>
        <w:contextualSpacing/>
        <w:rPr>
          <w:rFonts w:cs="Times"/>
          <w:bCs/>
          <w:sz w:val="20"/>
          <w:szCs w:val="20"/>
        </w:rPr>
      </w:pPr>
    </w:p>
    <w:p w14:paraId="73D12BDC" w14:textId="063FED52" w:rsidR="009855A6" w:rsidRPr="009855A6" w:rsidRDefault="009855A6" w:rsidP="009855A6">
      <w:pPr>
        <w:widowControl w:val="0"/>
        <w:autoSpaceDE w:val="0"/>
        <w:autoSpaceDN w:val="0"/>
        <w:adjustRightInd w:val="0"/>
        <w:spacing w:after="240"/>
        <w:ind w:left="720" w:firstLine="720"/>
        <w:contextualSpacing/>
        <w:rPr>
          <w:rFonts w:cs="Times"/>
          <w:bCs/>
          <w:sz w:val="20"/>
          <w:szCs w:val="20"/>
        </w:rPr>
      </w:pPr>
      <w:r w:rsidRPr="009855A6">
        <w:rPr>
          <w:rFonts w:cs="Times"/>
          <w:b/>
          <w:bCs/>
          <w:sz w:val="20"/>
          <w:szCs w:val="20"/>
        </w:rPr>
        <w:t xml:space="preserve">EELU-02 </w:t>
      </w:r>
      <w:r w:rsidRPr="009855A6">
        <w:rPr>
          <w:rFonts w:cs="Times"/>
          <w:bCs/>
          <w:sz w:val="20"/>
          <w:szCs w:val="20"/>
        </w:rPr>
        <w:t>National Flooding Insurance Program:</w:t>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p>
    <w:p w14:paraId="3C21944F" w14:textId="5D802865" w:rsidR="009855A6" w:rsidRPr="009855A6" w:rsidRDefault="009855A6" w:rsidP="009855A6">
      <w:pPr>
        <w:widowControl w:val="0"/>
        <w:autoSpaceDE w:val="0"/>
        <w:autoSpaceDN w:val="0"/>
        <w:adjustRightInd w:val="0"/>
        <w:spacing w:after="240"/>
        <w:ind w:left="720" w:firstLine="720"/>
        <w:contextualSpacing/>
        <w:rPr>
          <w:rFonts w:cs="Calibri"/>
          <w:b/>
          <w:bCs/>
          <w:sz w:val="20"/>
          <w:szCs w:val="20"/>
        </w:rPr>
      </w:pPr>
      <w:r w:rsidRPr="009855A6">
        <w:rPr>
          <w:rFonts w:cs="Times"/>
          <w:bCs/>
          <w:sz w:val="20"/>
          <w:szCs w:val="20"/>
        </w:rPr>
        <w:t>- To allow IAC staff to participate in NFIP workgroup and support amending non-compliant sections of Idaho Code.</w:t>
      </w:r>
    </w:p>
    <w:p w14:paraId="7DEEBEDF" w14:textId="77777777" w:rsidR="009855A6" w:rsidRDefault="009855A6" w:rsidP="009855A6">
      <w:pPr>
        <w:widowControl w:val="0"/>
        <w:autoSpaceDE w:val="0"/>
        <w:autoSpaceDN w:val="0"/>
        <w:adjustRightInd w:val="0"/>
        <w:spacing w:after="240"/>
        <w:contextualSpacing/>
        <w:rPr>
          <w:b/>
          <w:sz w:val="20"/>
          <w:szCs w:val="20"/>
        </w:rPr>
      </w:pPr>
      <w:r>
        <w:rPr>
          <w:b/>
          <w:sz w:val="20"/>
          <w:szCs w:val="20"/>
        </w:rPr>
        <w:tab/>
      </w:r>
      <w:r>
        <w:rPr>
          <w:b/>
          <w:sz w:val="20"/>
          <w:szCs w:val="20"/>
        </w:rPr>
        <w:tab/>
      </w:r>
    </w:p>
    <w:p w14:paraId="57F69ECA" w14:textId="4B1D79FB" w:rsidR="009855A6" w:rsidRPr="009855A6" w:rsidRDefault="009855A6" w:rsidP="009855A6">
      <w:pPr>
        <w:widowControl w:val="0"/>
        <w:autoSpaceDE w:val="0"/>
        <w:autoSpaceDN w:val="0"/>
        <w:adjustRightInd w:val="0"/>
        <w:spacing w:after="240"/>
        <w:ind w:left="720" w:firstLine="720"/>
        <w:contextualSpacing/>
        <w:rPr>
          <w:rFonts w:cs="Calibri"/>
          <w:b/>
          <w:bCs/>
          <w:sz w:val="20"/>
          <w:szCs w:val="20"/>
        </w:rPr>
      </w:pPr>
      <w:r w:rsidRPr="009855A6">
        <w:rPr>
          <w:rFonts w:cs="Calibri"/>
          <w:b/>
          <w:bCs/>
          <w:sz w:val="20"/>
          <w:szCs w:val="20"/>
        </w:rPr>
        <w:t>Health and Human Services</w:t>
      </w:r>
    </w:p>
    <w:p w14:paraId="2B369076" w14:textId="44DD6D85" w:rsidR="009855A6" w:rsidRPr="009855A6" w:rsidRDefault="009855A6" w:rsidP="009855A6">
      <w:pPr>
        <w:widowControl w:val="0"/>
        <w:autoSpaceDE w:val="0"/>
        <w:autoSpaceDN w:val="0"/>
        <w:adjustRightInd w:val="0"/>
        <w:spacing w:after="240"/>
        <w:ind w:left="720" w:firstLine="720"/>
        <w:contextualSpacing/>
        <w:rPr>
          <w:rFonts w:cs="Times"/>
          <w:b/>
          <w:bCs/>
          <w:sz w:val="20"/>
          <w:szCs w:val="20"/>
        </w:rPr>
      </w:pPr>
      <w:r w:rsidRPr="009855A6">
        <w:rPr>
          <w:rFonts w:cs="Times"/>
          <w:b/>
          <w:bCs/>
          <w:sz w:val="20"/>
          <w:szCs w:val="20"/>
        </w:rPr>
        <w:t xml:space="preserve">HHS-01 </w:t>
      </w:r>
      <w:r w:rsidRPr="009855A6">
        <w:rPr>
          <w:rFonts w:cs="Times"/>
          <w:bCs/>
          <w:sz w:val="20"/>
          <w:szCs w:val="20"/>
        </w:rPr>
        <w:t>Behavioral Health Board Modification:</w:t>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p>
    <w:p w14:paraId="6750D9FA" w14:textId="77777777" w:rsidR="009855A6" w:rsidRPr="009855A6" w:rsidRDefault="009855A6" w:rsidP="009855A6">
      <w:pPr>
        <w:widowControl w:val="0"/>
        <w:autoSpaceDE w:val="0"/>
        <w:autoSpaceDN w:val="0"/>
        <w:adjustRightInd w:val="0"/>
        <w:spacing w:after="240"/>
        <w:ind w:left="720" w:firstLine="720"/>
        <w:contextualSpacing/>
        <w:rPr>
          <w:rFonts w:cs="Times"/>
          <w:bCs/>
          <w:sz w:val="20"/>
          <w:szCs w:val="20"/>
        </w:rPr>
      </w:pPr>
      <w:r w:rsidRPr="009855A6">
        <w:rPr>
          <w:rFonts w:cs="Times"/>
          <w:bCs/>
          <w:sz w:val="20"/>
          <w:szCs w:val="20"/>
        </w:rPr>
        <w:t>-Removes requirement of Commissioner to be the Chairman of the Board.</w:t>
      </w:r>
    </w:p>
    <w:p w14:paraId="23C7473B" w14:textId="77777777" w:rsidR="009855A6" w:rsidRPr="009855A6" w:rsidRDefault="009855A6" w:rsidP="009855A6">
      <w:pPr>
        <w:widowControl w:val="0"/>
        <w:autoSpaceDE w:val="0"/>
        <w:autoSpaceDN w:val="0"/>
        <w:adjustRightInd w:val="0"/>
        <w:spacing w:after="240"/>
        <w:ind w:firstLine="720"/>
        <w:contextualSpacing/>
        <w:rPr>
          <w:rFonts w:cs="Calibri"/>
          <w:bCs/>
          <w:sz w:val="20"/>
          <w:szCs w:val="20"/>
        </w:rPr>
      </w:pPr>
    </w:p>
    <w:p w14:paraId="2F045C21" w14:textId="7DBF7143" w:rsidR="009855A6" w:rsidRPr="009855A6" w:rsidRDefault="009855A6" w:rsidP="009855A6">
      <w:pPr>
        <w:widowControl w:val="0"/>
        <w:autoSpaceDE w:val="0"/>
        <w:autoSpaceDN w:val="0"/>
        <w:adjustRightInd w:val="0"/>
        <w:spacing w:after="240"/>
        <w:ind w:left="720" w:firstLine="720"/>
        <w:contextualSpacing/>
        <w:rPr>
          <w:rFonts w:cs="Times"/>
          <w:b/>
          <w:bCs/>
          <w:sz w:val="20"/>
          <w:szCs w:val="20"/>
        </w:rPr>
      </w:pPr>
      <w:r w:rsidRPr="009855A6">
        <w:rPr>
          <w:rFonts w:cs="Times"/>
          <w:b/>
          <w:bCs/>
          <w:sz w:val="20"/>
          <w:szCs w:val="20"/>
        </w:rPr>
        <w:t xml:space="preserve">HHS-02 </w:t>
      </w:r>
      <w:r w:rsidRPr="009855A6">
        <w:rPr>
          <w:rFonts w:cs="Times"/>
          <w:bCs/>
          <w:sz w:val="20"/>
          <w:szCs w:val="20"/>
        </w:rPr>
        <w:t>Indigent Jail Medical:</w:t>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p>
    <w:p w14:paraId="7129F1FA" w14:textId="42050294" w:rsidR="009855A6" w:rsidRPr="009855A6" w:rsidRDefault="009855A6" w:rsidP="009855A6">
      <w:pPr>
        <w:widowControl w:val="0"/>
        <w:autoSpaceDE w:val="0"/>
        <w:autoSpaceDN w:val="0"/>
        <w:adjustRightInd w:val="0"/>
        <w:spacing w:after="240"/>
        <w:ind w:left="1440"/>
        <w:contextualSpacing/>
        <w:rPr>
          <w:rFonts w:cs="Times"/>
          <w:bCs/>
          <w:sz w:val="20"/>
          <w:szCs w:val="20"/>
        </w:rPr>
      </w:pPr>
      <w:r w:rsidRPr="009855A6">
        <w:rPr>
          <w:rFonts w:cs="Times"/>
          <w:bCs/>
          <w:sz w:val="20"/>
          <w:szCs w:val="20"/>
        </w:rPr>
        <w:t xml:space="preserve">- To clarify that a Sheriff’s obligation to provide medical care is limited to </w:t>
      </w:r>
      <w:r w:rsidRPr="009855A6">
        <w:rPr>
          <w:sz w:val="20"/>
          <w:szCs w:val="20"/>
        </w:rPr>
        <w:t>those inmat</w:t>
      </w:r>
      <w:r>
        <w:rPr>
          <w:sz w:val="20"/>
          <w:szCs w:val="20"/>
        </w:rPr>
        <w:t xml:space="preserve">es in the Sheriff’s custody and </w:t>
      </w:r>
      <w:r w:rsidRPr="009855A6">
        <w:rPr>
          <w:sz w:val="20"/>
          <w:szCs w:val="20"/>
        </w:rPr>
        <w:t>then only for the duration of their incarceration.</w:t>
      </w:r>
    </w:p>
    <w:p w14:paraId="7135048B" w14:textId="77777777" w:rsidR="009855A6" w:rsidRPr="009855A6" w:rsidRDefault="009855A6" w:rsidP="009855A6">
      <w:pPr>
        <w:widowControl w:val="0"/>
        <w:autoSpaceDE w:val="0"/>
        <w:autoSpaceDN w:val="0"/>
        <w:adjustRightInd w:val="0"/>
        <w:spacing w:after="240"/>
        <w:ind w:firstLine="720"/>
        <w:contextualSpacing/>
        <w:rPr>
          <w:rFonts w:cs="Calibri"/>
          <w:bCs/>
          <w:sz w:val="20"/>
          <w:szCs w:val="20"/>
        </w:rPr>
      </w:pPr>
    </w:p>
    <w:p w14:paraId="19FC4B19" w14:textId="5540C81F" w:rsidR="009855A6" w:rsidRPr="009855A6" w:rsidRDefault="009855A6" w:rsidP="009855A6">
      <w:pPr>
        <w:widowControl w:val="0"/>
        <w:autoSpaceDE w:val="0"/>
        <w:autoSpaceDN w:val="0"/>
        <w:adjustRightInd w:val="0"/>
        <w:spacing w:after="240"/>
        <w:ind w:left="720" w:firstLine="720"/>
        <w:contextualSpacing/>
        <w:rPr>
          <w:rFonts w:cs="Times"/>
          <w:b/>
          <w:bCs/>
          <w:sz w:val="20"/>
          <w:szCs w:val="20"/>
        </w:rPr>
      </w:pPr>
      <w:r w:rsidRPr="009855A6">
        <w:rPr>
          <w:rFonts w:cs="Times"/>
          <w:b/>
          <w:bCs/>
          <w:sz w:val="20"/>
          <w:szCs w:val="20"/>
        </w:rPr>
        <w:t xml:space="preserve">HHS-03 </w:t>
      </w:r>
      <w:r w:rsidRPr="009855A6">
        <w:rPr>
          <w:rFonts w:cs="Times"/>
          <w:bCs/>
          <w:sz w:val="20"/>
          <w:szCs w:val="20"/>
        </w:rPr>
        <w:t>Medicaid Expansion:</w:t>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p>
    <w:p w14:paraId="67D8A996" w14:textId="6597C25C" w:rsidR="009855A6" w:rsidRDefault="009855A6" w:rsidP="009855A6">
      <w:pPr>
        <w:widowControl w:val="0"/>
        <w:autoSpaceDE w:val="0"/>
        <w:autoSpaceDN w:val="0"/>
        <w:adjustRightInd w:val="0"/>
        <w:spacing w:after="240"/>
        <w:ind w:left="1440"/>
        <w:contextualSpacing/>
        <w:rPr>
          <w:rFonts w:cs="Times"/>
          <w:bCs/>
          <w:sz w:val="20"/>
          <w:szCs w:val="20"/>
        </w:rPr>
      </w:pPr>
      <w:r w:rsidRPr="009855A6">
        <w:rPr>
          <w:rFonts w:cs="Times"/>
          <w:bCs/>
          <w:sz w:val="20"/>
          <w:szCs w:val="20"/>
        </w:rPr>
        <w:t xml:space="preserve">- To include those persons under sixty-five (65) years of age who’s modified adjusted gross income is one hundred </w:t>
      </w:r>
      <w:r>
        <w:rPr>
          <w:rFonts w:cs="Times"/>
          <w:bCs/>
          <w:sz w:val="20"/>
          <w:szCs w:val="20"/>
        </w:rPr>
        <w:t>t</w:t>
      </w:r>
      <w:r w:rsidRPr="009855A6">
        <w:rPr>
          <w:rFonts w:cs="Times"/>
          <w:bCs/>
          <w:sz w:val="20"/>
          <w:szCs w:val="20"/>
        </w:rPr>
        <w:t>hirty-three percent (133%) of the federal poverty level or below and who are not otherwise eligible for any other coverage under the state plan.</w:t>
      </w:r>
    </w:p>
    <w:p w14:paraId="5F79D3AF" w14:textId="77777777" w:rsidR="00947A4B" w:rsidRDefault="00947A4B" w:rsidP="009855A6">
      <w:pPr>
        <w:widowControl w:val="0"/>
        <w:autoSpaceDE w:val="0"/>
        <w:autoSpaceDN w:val="0"/>
        <w:adjustRightInd w:val="0"/>
        <w:spacing w:after="240"/>
        <w:ind w:left="1440"/>
        <w:contextualSpacing/>
        <w:rPr>
          <w:rFonts w:cs="Times"/>
          <w:bCs/>
          <w:sz w:val="20"/>
          <w:szCs w:val="20"/>
        </w:rPr>
      </w:pPr>
    </w:p>
    <w:p w14:paraId="65530217" w14:textId="77777777" w:rsidR="00947A4B" w:rsidRPr="00947A4B" w:rsidRDefault="00947A4B" w:rsidP="00947A4B">
      <w:pPr>
        <w:widowControl w:val="0"/>
        <w:autoSpaceDE w:val="0"/>
        <w:autoSpaceDN w:val="0"/>
        <w:adjustRightInd w:val="0"/>
        <w:spacing w:after="240"/>
        <w:ind w:left="720" w:firstLine="720"/>
        <w:contextualSpacing/>
        <w:rPr>
          <w:rFonts w:cs="Calibri"/>
          <w:b/>
          <w:bCs/>
          <w:sz w:val="20"/>
          <w:szCs w:val="20"/>
        </w:rPr>
      </w:pPr>
      <w:r w:rsidRPr="00947A4B">
        <w:rPr>
          <w:rFonts w:cs="Calibri"/>
          <w:b/>
          <w:bCs/>
          <w:sz w:val="20"/>
          <w:szCs w:val="20"/>
        </w:rPr>
        <w:t>Intergovernmental Affairs</w:t>
      </w:r>
    </w:p>
    <w:p w14:paraId="3C841B66" w14:textId="5AA5DDA0" w:rsidR="00947A4B" w:rsidRPr="00947A4B" w:rsidRDefault="00947A4B" w:rsidP="00947A4B">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IG-01</w:t>
      </w:r>
      <w:r w:rsidRPr="00947A4B">
        <w:rPr>
          <w:rFonts w:cs="Times"/>
          <w:bCs/>
          <w:sz w:val="20"/>
          <w:szCs w:val="20"/>
        </w:rPr>
        <w:t xml:space="preserve"> Mail Ballot for Bond Election Dates:</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331BF93D" w14:textId="77777777" w:rsidR="00947A4B" w:rsidRPr="00947A4B" w:rsidRDefault="00947A4B" w:rsidP="00947A4B">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change March and August bond elections all-mail ballots.</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53356330" w14:textId="77777777" w:rsidR="00947A4B" w:rsidRPr="00947A4B" w:rsidRDefault="00947A4B" w:rsidP="00947A4B">
      <w:pPr>
        <w:widowControl w:val="0"/>
        <w:autoSpaceDE w:val="0"/>
        <w:autoSpaceDN w:val="0"/>
        <w:adjustRightInd w:val="0"/>
        <w:spacing w:after="240"/>
        <w:ind w:firstLine="720"/>
        <w:contextualSpacing/>
        <w:rPr>
          <w:rFonts w:cs="Times"/>
          <w:bCs/>
          <w:sz w:val="20"/>
          <w:szCs w:val="20"/>
        </w:rPr>
      </w:pPr>
      <w:r w:rsidRPr="00947A4B">
        <w:rPr>
          <w:rFonts w:cs="Times"/>
          <w:bCs/>
          <w:sz w:val="20"/>
          <w:szCs w:val="20"/>
        </w:rPr>
        <w:tab/>
      </w:r>
    </w:p>
    <w:p w14:paraId="2B31F3FB" w14:textId="77777777" w:rsidR="00B76310" w:rsidRDefault="00B76310" w:rsidP="00947A4B">
      <w:pPr>
        <w:widowControl w:val="0"/>
        <w:autoSpaceDE w:val="0"/>
        <w:autoSpaceDN w:val="0"/>
        <w:adjustRightInd w:val="0"/>
        <w:spacing w:after="240"/>
        <w:ind w:left="720" w:firstLine="720"/>
        <w:contextualSpacing/>
        <w:rPr>
          <w:rFonts w:cs="Times"/>
          <w:b/>
          <w:bCs/>
          <w:sz w:val="20"/>
          <w:szCs w:val="20"/>
        </w:rPr>
      </w:pPr>
    </w:p>
    <w:p w14:paraId="422B13F6" w14:textId="28343265" w:rsidR="00947A4B" w:rsidRPr="00947A4B" w:rsidRDefault="00947A4B" w:rsidP="00947A4B">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lastRenderedPageBreak/>
        <w:t>IG-02</w:t>
      </w:r>
      <w:r w:rsidRPr="00947A4B">
        <w:rPr>
          <w:rFonts w:cs="Times"/>
          <w:bCs/>
          <w:sz w:val="20"/>
          <w:szCs w:val="20"/>
        </w:rPr>
        <w:t xml:space="preserve"> Local option tax:</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09A990F3" w14:textId="77777777" w:rsidR="00947A4B" w:rsidRPr="00947A4B" w:rsidRDefault="00947A4B" w:rsidP="00947A4B">
      <w:pPr>
        <w:widowControl w:val="0"/>
        <w:autoSpaceDE w:val="0"/>
        <w:autoSpaceDN w:val="0"/>
        <w:adjustRightInd w:val="0"/>
        <w:spacing w:after="240"/>
        <w:ind w:left="720" w:firstLine="720"/>
        <w:contextualSpacing/>
        <w:rPr>
          <w:rFonts w:cs="Calibri"/>
          <w:bCs/>
          <w:sz w:val="20"/>
          <w:szCs w:val="20"/>
        </w:rPr>
      </w:pPr>
      <w:r w:rsidRPr="00947A4B">
        <w:rPr>
          <w:rFonts w:cs="Times"/>
          <w:bCs/>
          <w:sz w:val="20"/>
          <w:szCs w:val="20"/>
        </w:rPr>
        <w:t>- To allow counties to implement a local option tax for counties facilities.</w:t>
      </w:r>
    </w:p>
    <w:p w14:paraId="58B5E0E9" w14:textId="77777777" w:rsidR="009A1247" w:rsidRDefault="009A1247" w:rsidP="00947A4B">
      <w:pPr>
        <w:widowControl w:val="0"/>
        <w:autoSpaceDE w:val="0"/>
        <w:autoSpaceDN w:val="0"/>
        <w:adjustRightInd w:val="0"/>
        <w:spacing w:after="240"/>
        <w:ind w:firstLine="720"/>
        <w:contextualSpacing/>
        <w:rPr>
          <w:rFonts w:cs="Calibri"/>
          <w:bCs/>
          <w:sz w:val="20"/>
          <w:szCs w:val="20"/>
        </w:rPr>
      </w:pPr>
    </w:p>
    <w:p w14:paraId="240246BF" w14:textId="757E1C6A" w:rsidR="00947A4B" w:rsidRPr="00947A4B" w:rsidRDefault="00947A4B" w:rsidP="009A1247">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IG-03</w:t>
      </w:r>
      <w:r w:rsidRPr="00947A4B">
        <w:rPr>
          <w:rFonts w:cs="Times"/>
          <w:bCs/>
          <w:sz w:val="20"/>
          <w:szCs w:val="20"/>
        </w:rPr>
        <w:t xml:space="preserve"> Marriage Licenses:</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4DE6F580" w14:textId="5482345E" w:rsidR="00947A4B" w:rsidRPr="00947A4B" w:rsidRDefault="00947A4B" w:rsidP="009A1247">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remove requirement of County Clerks to provide AIDS pamphlet to those seeking a marriage license.</w:t>
      </w:r>
    </w:p>
    <w:p w14:paraId="306519F9" w14:textId="77777777" w:rsidR="00947A4B" w:rsidRPr="00947A4B" w:rsidRDefault="00947A4B" w:rsidP="00947A4B">
      <w:pPr>
        <w:widowControl w:val="0"/>
        <w:autoSpaceDE w:val="0"/>
        <w:autoSpaceDN w:val="0"/>
        <w:adjustRightInd w:val="0"/>
        <w:spacing w:after="240"/>
        <w:ind w:firstLine="720"/>
        <w:contextualSpacing/>
        <w:rPr>
          <w:rFonts w:cs="Calibri"/>
          <w:bCs/>
          <w:sz w:val="20"/>
          <w:szCs w:val="20"/>
        </w:rPr>
      </w:pPr>
    </w:p>
    <w:p w14:paraId="31A24391" w14:textId="0214F28B" w:rsidR="00947A4B" w:rsidRPr="00947A4B" w:rsidRDefault="00947A4B" w:rsidP="009A1247">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IG-04</w:t>
      </w:r>
      <w:r w:rsidRPr="00947A4B">
        <w:rPr>
          <w:rFonts w:cs="Times"/>
          <w:bCs/>
          <w:sz w:val="20"/>
          <w:szCs w:val="20"/>
        </w:rPr>
        <w:t xml:space="preserve"> Mail Ballot Threshold:</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3906F0E9" w14:textId="77777777" w:rsidR="00947A4B" w:rsidRPr="00947A4B" w:rsidRDefault="00947A4B" w:rsidP="009A1247">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increase mail ballot precinct thresholds from 125 to 190 registered voters.</w:t>
      </w:r>
    </w:p>
    <w:p w14:paraId="5A54EF50" w14:textId="77777777" w:rsidR="00947A4B" w:rsidRPr="00947A4B" w:rsidRDefault="00947A4B" w:rsidP="00947A4B">
      <w:pPr>
        <w:widowControl w:val="0"/>
        <w:autoSpaceDE w:val="0"/>
        <w:autoSpaceDN w:val="0"/>
        <w:adjustRightInd w:val="0"/>
        <w:spacing w:after="240"/>
        <w:ind w:firstLine="720"/>
        <w:contextualSpacing/>
        <w:rPr>
          <w:rFonts w:cs="Calibri"/>
          <w:bCs/>
          <w:sz w:val="20"/>
          <w:szCs w:val="20"/>
        </w:rPr>
      </w:pPr>
    </w:p>
    <w:p w14:paraId="076DB3A5" w14:textId="78A95E7D" w:rsidR="00947A4B" w:rsidRPr="00947A4B" w:rsidRDefault="00947A4B" w:rsidP="009A1247">
      <w:pPr>
        <w:widowControl w:val="0"/>
        <w:autoSpaceDE w:val="0"/>
        <w:autoSpaceDN w:val="0"/>
        <w:adjustRightInd w:val="0"/>
        <w:spacing w:after="240"/>
        <w:ind w:left="720" w:firstLine="720"/>
        <w:contextualSpacing/>
        <w:rPr>
          <w:rFonts w:cs="Times"/>
          <w:bCs/>
          <w:sz w:val="20"/>
          <w:szCs w:val="20"/>
        </w:rPr>
      </w:pPr>
      <w:r w:rsidRPr="00947A4B">
        <w:rPr>
          <w:rFonts w:cs="Times"/>
          <w:b/>
          <w:bCs/>
          <w:sz w:val="20"/>
          <w:szCs w:val="20"/>
        </w:rPr>
        <w:t>IG-05</w:t>
      </w:r>
      <w:r w:rsidRPr="00947A4B">
        <w:rPr>
          <w:rFonts w:cs="Times"/>
          <w:bCs/>
          <w:sz w:val="20"/>
          <w:szCs w:val="20"/>
        </w:rPr>
        <w:t xml:space="preserve"> Flat Recording Fee:</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169183C8" w14:textId="77777777" w:rsidR="00947A4B" w:rsidRPr="00947A4B" w:rsidRDefault="00947A4B" w:rsidP="009A1247">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implement a flat fee for recording all documents.</w:t>
      </w:r>
    </w:p>
    <w:p w14:paraId="67794407" w14:textId="77777777" w:rsidR="00947A4B" w:rsidRPr="00947A4B" w:rsidRDefault="00947A4B" w:rsidP="00947A4B">
      <w:pPr>
        <w:widowControl w:val="0"/>
        <w:autoSpaceDE w:val="0"/>
        <w:autoSpaceDN w:val="0"/>
        <w:adjustRightInd w:val="0"/>
        <w:spacing w:after="240"/>
        <w:ind w:left="720"/>
        <w:contextualSpacing/>
        <w:rPr>
          <w:rFonts w:cs="Calibri"/>
          <w:b/>
          <w:bCs/>
          <w:sz w:val="20"/>
          <w:szCs w:val="20"/>
        </w:rPr>
      </w:pPr>
    </w:p>
    <w:p w14:paraId="06455343" w14:textId="469F3D02" w:rsidR="00947A4B" w:rsidRPr="00947A4B" w:rsidRDefault="009A1247" w:rsidP="00947A4B">
      <w:pPr>
        <w:widowControl w:val="0"/>
        <w:autoSpaceDE w:val="0"/>
        <w:autoSpaceDN w:val="0"/>
        <w:adjustRightInd w:val="0"/>
        <w:spacing w:after="240"/>
        <w:ind w:left="720"/>
        <w:contextualSpacing/>
        <w:rPr>
          <w:rFonts w:cs="Times"/>
          <w:b/>
          <w:bCs/>
          <w:sz w:val="20"/>
          <w:szCs w:val="20"/>
        </w:rPr>
      </w:pPr>
      <w:r>
        <w:rPr>
          <w:rFonts w:cs="Times"/>
          <w:bCs/>
          <w:sz w:val="20"/>
          <w:szCs w:val="20"/>
        </w:rPr>
        <w:tab/>
      </w:r>
      <w:r w:rsidR="00947A4B" w:rsidRPr="00947A4B">
        <w:rPr>
          <w:rFonts w:cs="Times"/>
          <w:b/>
          <w:bCs/>
          <w:sz w:val="20"/>
          <w:szCs w:val="20"/>
        </w:rPr>
        <w:t>IG-06</w:t>
      </w:r>
      <w:r w:rsidR="00947A4B" w:rsidRPr="00947A4B">
        <w:rPr>
          <w:rFonts w:cs="Times"/>
          <w:bCs/>
          <w:sz w:val="20"/>
          <w:szCs w:val="20"/>
        </w:rPr>
        <w:t xml:space="preserve"> County Employment after Retirement:</w:t>
      </w:r>
      <w:r w:rsidR="00947A4B" w:rsidRPr="00947A4B">
        <w:rPr>
          <w:rFonts w:cs="Times"/>
          <w:bCs/>
          <w:sz w:val="20"/>
          <w:szCs w:val="20"/>
        </w:rPr>
        <w:tab/>
      </w:r>
      <w:r w:rsidR="00947A4B" w:rsidRPr="00947A4B">
        <w:rPr>
          <w:rFonts w:cs="Times"/>
          <w:bCs/>
          <w:sz w:val="20"/>
          <w:szCs w:val="20"/>
        </w:rPr>
        <w:tab/>
      </w:r>
      <w:r w:rsidR="00947A4B" w:rsidRPr="00947A4B">
        <w:rPr>
          <w:rFonts w:cs="Times"/>
          <w:bCs/>
          <w:sz w:val="20"/>
          <w:szCs w:val="20"/>
        </w:rPr>
        <w:tab/>
      </w:r>
      <w:r w:rsidR="00947A4B" w:rsidRPr="00947A4B">
        <w:rPr>
          <w:rFonts w:cs="Times"/>
          <w:bCs/>
          <w:sz w:val="20"/>
          <w:szCs w:val="20"/>
        </w:rPr>
        <w:tab/>
      </w:r>
      <w:r w:rsidR="00947A4B" w:rsidRPr="00947A4B">
        <w:rPr>
          <w:rFonts w:cs="Times"/>
          <w:bCs/>
          <w:sz w:val="20"/>
          <w:szCs w:val="20"/>
        </w:rPr>
        <w:tab/>
      </w:r>
      <w:r w:rsidR="00947A4B" w:rsidRPr="00947A4B">
        <w:rPr>
          <w:rFonts w:cs="Times"/>
          <w:bCs/>
          <w:sz w:val="20"/>
          <w:szCs w:val="20"/>
        </w:rPr>
        <w:tab/>
      </w:r>
    </w:p>
    <w:p w14:paraId="5920E3E2" w14:textId="65F45628" w:rsidR="00947A4B" w:rsidRPr="00947A4B" w:rsidRDefault="00947A4B" w:rsidP="009A1247">
      <w:pPr>
        <w:widowControl w:val="0"/>
        <w:autoSpaceDE w:val="0"/>
        <w:autoSpaceDN w:val="0"/>
        <w:adjustRightInd w:val="0"/>
        <w:spacing w:after="240"/>
        <w:ind w:left="1440"/>
        <w:contextualSpacing/>
        <w:rPr>
          <w:rFonts w:cs="Calibri"/>
          <w:b/>
          <w:bCs/>
          <w:sz w:val="20"/>
          <w:szCs w:val="20"/>
        </w:rPr>
      </w:pPr>
      <w:r w:rsidRPr="00947A4B">
        <w:rPr>
          <w:rFonts w:cs="Times"/>
          <w:bCs/>
          <w:sz w:val="20"/>
          <w:szCs w:val="20"/>
        </w:rPr>
        <w:t>- To allow counties to hire back county employees after they have retired and are receiving PERSI retirement benefits.</w:t>
      </w:r>
    </w:p>
    <w:p w14:paraId="5DD3365B" w14:textId="77777777" w:rsidR="00947A4B" w:rsidRPr="00947A4B" w:rsidRDefault="00947A4B" w:rsidP="00947A4B">
      <w:pPr>
        <w:widowControl w:val="0"/>
        <w:autoSpaceDE w:val="0"/>
        <w:autoSpaceDN w:val="0"/>
        <w:adjustRightInd w:val="0"/>
        <w:spacing w:after="240"/>
        <w:ind w:left="720"/>
        <w:contextualSpacing/>
        <w:rPr>
          <w:rFonts w:cs="Times"/>
          <w:bCs/>
          <w:sz w:val="20"/>
          <w:szCs w:val="20"/>
        </w:rPr>
      </w:pPr>
    </w:p>
    <w:p w14:paraId="0AD9386C" w14:textId="73AD1A02"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IG-07</w:t>
      </w:r>
      <w:r w:rsidRPr="00947A4B">
        <w:rPr>
          <w:rFonts w:cs="Times"/>
          <w:bCs/>
          <w:sz w:val="20"/>
          <w:szCs w:val="20"/>
        </w:rPr>
        <w:t xml:space="preserve"> Electronic Notice:</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6B1F7261" w14:textId="7FAF5010" w:rsidR="00947A4B" w:rsidRPr="00947A4B" w:rsidRDefault="00947A4B" w:rsidP="00DA42B6">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xml:space="preserve">- To give counties the option of posting public notices and agendas on their </w:t>
      </w:r>
      <w:r w:rsidR="00DA42B6">
        <w:rPr>
          <w:rFonts w:cs="Times"/>
          <w:bCs/>
          <w:sz w:val="20"/>
          <w:szCs w:val="20"/>
        </w:rPr>
        <w:t>w</w:t>
      </w:r>
      <w:r w:rsidRPr="00947A4B">
        <w:rPr>
          <w:rFonts w:cs="Times"/>
          <w:bCs/>
          <w:sz w:val="20"/>
          <w:szCs w:val="20"/>
        </w:rPr>
        <w:t>ebsites in lieu of the newspaper.</w:t>
      </w:r>
    </w:p>
    <w:p w14:paraId="3073E1FC" w14:textId="77777777" w:rsidR="00947A4B" w:rsidRPr="00947A4B" w:rsidRDefault="00947A4B" w:rsidP="00947A4B">
      <w:pPr>
        <w:widowControl w:val="0"/>
        <w:autoSpaceDE w:val="0"/>
        <w:autoSpaceDN w:val="0"/>
        <w:adjustRightInd w:val="0"/>
        <w:spacing w:after="240"/>
        <w:ind w:left="720"/>
        <w:contextualSpacing/>
        <w:rPr>
          <w:rFonts w:cs="Calibri"/>
          <w:b/>
          <w:bCs/>
          <w:sz w:val="20"/>
          <w:szCs w:val="20"/>
        </w:rPr>
      </w:pPr>
    </w:p>
    <w:p w14:paraId="68B14601" w14:textId="52CBAAFF"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IG-08</w:t>
      </w:r>
      <w:r w:rsidRPr="00947A4B">
        <w:rPr>
          <w:rFonts w:cs="Times"/>
          <w:bCs/>
          <w:sz w:val="20"/>
          <w:szCs w:val="20"/>
        </w:rPr>
        <w:t xml:space="preserve"> Quarterly Reporting Requirements:</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2CDC1958" w14:textId="039F65D6" w:rsidR="00947A4B" w:rsidRPr="00947A4B" w:rsidRDefault="00947A4B" w:rsidP="00DA42B6">
      <w:pPr>
        <w:widowControl w:val="0"/>
        <w:autoSpaceDE w:val="0"/>
        <w:autoSpaceDN w:val="0"/>
        <w:adjustRightInd w:val="0"/>
        <w:spacing w:after="240"/>
        <w:ind w:left="1440"/>
        <w:contextualSpacing/>
        <w:rPr>
          <w:rFonts w:cs="Times"/>
          <w:bCs/>
          <w:sz w:val="20"/>
          <w:szCs w:val="20"/>
        </w:rPr>
      </w:pPr>
      <w:r w:rsidRPr="00947A4B">
        <w:rPr>
          <w:rFonts w:cs="Times"/>
          <w:bCs/>
          <w:sz w:val="20"/>
          <w:szCs w:val="20"/>
        </w:rPr>
        <w:t>- To allow Treasurers to report quarterly to the Board of County Commissioners instead of reporting at every regular meeting.</w:t>
      </w:r>
    </w:p>
    <w:p w14:paraId="12C52076" w14:textId="77777777" w:rsidR="00947A4B" w:rsidRPr="00947A4B" w:rsidRDefault="00947A4B" w:rsidP="00947A4B">
      <w:pPr>
        <w:widowControl w:val="0"/>
        <w:autoSpaceDE w:val="0"/>
        <w:autoSpaceDN w:val="0"/>
        <w:adjustRightInd w:val="0"/>
        <w:spacing w:after="240"/>
        <w:ind w:left="720"/>
        <w:contextualSpacing/>
        <w:rPr>
          <w:rFonts w:cs="Times"/>
          <w:bCs/>
          <w:sz w:val="20"/>
          <w:szCs w:val="20"/>
        </w:rPr>
      </w:pPr>
    </w:p>
    <w:p w14:paraId="2F7AFA07" w14:textId="6A6BE49B" w:rsidR="00947A4B" w:rsidRPr="00947A4B" w:rsidRDefault="00947A4B" w:rsidP="00DA42B6">
      <w:pPr>
        <w:widowControl w:val="0"/>
        <w:autoSpaceDE w:val="0"/>
        <w:autoSpaceDN w:val="0"/>
        <w:adjustRightInd w:val="0"/>
        <w:spacing w:after="240"/>
        <w:ind w:left="720" w:firstLine="720"/>
        <w:contextualSpacing/>
        <w:rPr>
          <w:rFonts w:cs="Calibri"/>
          <w:b/>
          <w:bCs/>
          <w:sz w:val="20"/>
          <w:szCs w:val="20"/>
        </w:rPr>
      </w:pPr>
      <w:r w:rsidRPr="00947A4B">
        <w:rPr>
          <w:rFonts w:cs="Calibri"/>
          <w:b/>
          <w:bCs/>
          <w:sz w:val="20"/>
          <w:szCs w:val="20"/>
        </w:rPr>
        <w:t>IG-11</w:t>
      </w:r>
      <w:r w:rsidRPr="00947A4B">
        <w:rPr>
          <w:rFonts w:cs="Calibri"/>
          <w:bCs/>
          <w:sz w:val="20"/>
          <w:szCs w:val="20"/>
        </w:rPr>
        <w:t xml:space="preserve"> Commissioner’s Relatives Employment:</w:t>
      </w:r>
      <w:r w:rsidRPr="00947A4B">
        <w:rPr>
          <w:rFonts w:cs="Calibri"/>
          <w:bCs/>
          <w:sz w:val="20"/>
          <w:szCs w:val="20"/>
        </w:rPr>
        <w:tab/>
      </w:r>
      <w:r w:rsidRPr="00947A4B">
        <w:rPr>
          <w:rFonts w:cs="Calibri"/>
          <w:bCs/>
          <w:sz w:val="20"/>
          <w:szCs w:val="20"/>
        </w:rPr>
        <w:tab/>
      </w:r>
      <w:r w:rsidRPr="00947A4B">
        <w:rPr>
          <w:rFonts w:cs="Calibri"/>
          <w:bCs/>
          <w:sz w:val="20"/>
          <w:szCs w:val="20"/>
        </w:rPr>
        <w:tab/>
      </w:r>
      <w:r w:rsidRPr="00947A4B">
        <w:rPr>
          <w:rFonts w:cs="Calibri"/>
          <w:bCs/>
          <w:sz w:val="20"/>
          <w:szCs w:val="20"/>
        </w:rPr>
        <w:tab/>
      </w:r>
      <w:r w:rsidRPr="00947A4B">
        <w:rPr>
          <w:rFonts w:cs="Calibri"/>
          <w:bCs/>
          <w:sz w:val="20"/>
          <w:szCs w:val="20"/>
        </w:rPr>
        <w:tab/>
      </w:r>
      <w:r w:rsidRPr="00947A4B">
        <w:rPr>
          <w:rFonts w:cs="Calibri"/>
          <w:bCs/>
          <w:sz w:val="20"/>
          <w:szCs w:val="20"/>
        </w:rPr>
        <w:tab/>
      </w:r>
    </w:p>
    <w:p w14:paraId="1BD6AA00" w14:textId="77777777" w:rsidR="00947A4B" w:rsidRPr="00947A4B" w:rsidRDefault="00947A4B" w:rsidP="00DA42B6">
      <w:pPr>
        <w:widowControl w:val="0"/>
        <w:autoSpaceDE w:val="0"/>
        <w:autoSpaceDN w:val="0"/>
        <w:adjustRightInd w:val="0"/>
        <w:spacing w:after="240"/>
        <w:ind w:left="720" w:firstLine="720"/>
        <w:rPr>
          <w:rFonts w:cs="Calibri"/>
          <w:bCs/>
          <w:sz w:val="20"/>
          <w:szCs w:val="20"/>
        </w:rPr>
      </w:pPr>
      <w:r w:rsidRPr="00947A4B">
        <w:rPr>
          <w:rFonts w:cs="Calibri"/>
          <w:bCs/>
          <w:sz w:val="20"/>
          <w:szCs w:val="20"/>
        </w:rPr>
        <w:t>- To allow relatives of county commissioner to be employed by the county.</w:t>
      </w:r>
    </w:p>
    <w:p w14:paraId="1544721B" w14:textId="77777777" w:rsidR="00947A4B" w:rsidRPr="00947A4B" w:rsidRDefault="00947A4B" w:rsidP="00DA42B6">
      <w:pPr>
        <w:widowControl w:val="0"/>
        <w:autoSpaceDE w:val="0"/>
        <w:autoSpaceDN w:val="0"/>
        <w:adjustRightInd w:val="0"/>
        <w:spacing w:after="240"/>
        <w:ind w:left="720" w:firstLine="720"/>
        <w:contextualSpacing/>
        <w:rPr>
          <w:rFonts w:cs="Calibri"/>
          <w:b/>
          <w:bCs/>
          <w:sz w:val="20"/>
          <w:szCs w:val="20"/>
        </w:rPr>
      </w:pPr>
      <w:r w:rsidRPr="00947A4B">
        <w:rPr>
          <w:rFonts w:cs="Calibri"/>
          <w:b/>
          <w:bCs/>
          <w:sz w:val="20"/>
          <w:szCs w:val="20"/>
        </w:rPr>
        <w:t>Justice and Public Safety</w:t>
      </w:r>
    </w:p>
    <w:p w14:paraId="7DDA40CF" w14:textId="482E04B2"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JPS-01</w:t>
      </w:r>
      <w:r w:rsidRPr="00947A4B">
        <w:rPr>
          <w:rFonts w:cs="Times"/>
          <w:bCs/>
          <w:sz w:val="20"/>
          <w:szCs w:val="20"/>
        </w:rPr>
        <w:t xml:space="preserve"> Deputy residency:</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38F53E95" w14:textId="77777777" w:rsidR="00947A4B" w:rsidRPr="00947A4B" w:rsidRDefault="00947A4B" w:rsidP="00DA42B6">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allow Sheriffs to require officers to reside within their jurisdiction.</w:t>
      </w:r>
    </w:p>
    <w:p w14:paraId="336EBDDC" w14:textId="77777777" w:rsidR="00947A4B" w:rsidRPr="00947A4B" w:rsidRDefault="00947A4B" w:rsidP="00947A4B">
      <w:pPr>
        <w:widowControl w:val="0"/>
        <w:autoSpaceDE w:val="0"/>
        <w:autoSpaceDN w:val="0"/>
        <w:adjustRightInd w:val="0"/>
        <w:spacing w:after="240"/>
        <w:ind w:firstLine="720"/>
        <w:contextualSpacing/>
        <w:rPr>
          <w:rFonts w:cs="Times"/>
          <w:bCs/>
          <w:sz w:val="20"/>
          <w:szCs w:val="20"/>
        </w:rPr>
      </w:pPr>
    </w:p>
    <w:p w14:paraId="3A7671B2" w14:textId="2876FA35"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JPS-02</w:t>
      </w:r>
      <w:r w:rsidRPr="00947A4B">
        <w:rPr>
          <w:rFonts w:cs="Times"/>
          <w:bCs/>
          <w:sz w:val="20"/>
          <w:szCs w:val="20"/>
        </w:rPr>
        <w:t xml:space="preserve"> Disclosure of Information of Juvenile Correction Act (JCA):</w:t>
      </w:r>
      <w:r w:rsidRPr="00947A4B">
        <w:rPr>
          <w:rFonts w:cs="Times"/>
          <w:bCs/>
          <w:sz w:val="20"/>
          <w:szCs w:val="20"/>
        </w:rPr>
        <w:tab/>
      </w:r>
      <w:r w:rsidRPr="00947A4B">
        <w:rPr>
          <w:rFonts w:cs="Times"/>
          <w:bCs/>
          <w:sz w:val="20"/>
          <w:szCs w:val="20"/>
        </w:rPr>
        <w:tab/>
      </w:r>
      <w:r w:rsidRPr="00947A4B">
        <w:rPr>
          <w:rFonts w:cs="Times"/>
          <w:bCs/>
          <w:sz w:val="20"/>
          <w:szCs w:val="20"/>
        </w:rPr>
        <w:tab/>
      </w:r>
    </w:p>
    <w:p w14:paraId="7CB1DA35" w14:textId="15126523" w:rsidR="00947A4B" w:rsidRPr="00947A4B" w:rsidRDefault="00947A4B" w:rsidP="00DA42B6">
      <w:pPr>
        <w:widowControl w:val="0"/>
        <w:autoSpaceDE w:val="0"/>
        <w:autoSpaceDN w:val="0"/>
        <w:adjustRightInd w:val="0"/>
        <w:spacing w:after="240"/>
        <w:ind w:left="1440"/>
        <w:contextualSpacing/>
        <w:rPr>
          <w:rFonts w:cs="Times"/>
          <w:bCs/>
          <w:sz w:val="20"/>
          <w:szCs w:val="20"/>
        </w:rPr>
      </w:pPr>
      <w:r w:rsidRPr="00947A4B">
        <w:rPr>
          <w:rFonts w:cs="Times"/>
          <w:bCs/>
          <w:sz w:val="20"/>
          <w:szCs w:val="20"/>
        </w:rPr>
        <w:t>- To allow the collection of fees in JCA cases and to allow the disclosure of information for the purposes of collections.</w:t>
      </w:r>
    </w:p>
    <w:p w14:paraId="4E0D10E0" w14:textId="77777777" w:rsidR="00947A4B" w:rsidRPr="00947A4B" w:rsidRDefault="00947A4B" w:rsidP="00947A4B">
      <w:pPr>
        <w:widowControl w:val="0"/>
        <w:autoSpaceDE w:val="0"/>
        <w:autoSpaceDN w:val="0"/>
        <w:adjustRightInd w:val="0"/>
        <w:spacing w:after="240"/>
        <w:ind w:left="720"/>
        <w:contextualSpacing/>
        <w:rPr>
          <w:rFonts w:cs="Times"/>
          <w:bCs/>
          <w:sz w:val="20"/>
          <w:szCs w:val="20"/>
        </w:rPr>
      </w:pPr>
    </w:p>
    <w:p w14:paraId="664D3152" w14:textId="7769790D"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JPS-03</w:t>
      </w:r>
      <w:r w:rsidRPr="00947A4B">
        <w:rPr>
          <w:rFonts w:cs="Times"/>
          <w:bCs/>
          <w:sz w:val="20"/>
          <w:szCs w:val="20"/>
        </w:rPr>
        <w:t xml:space="preserve"> Tax Intercept for Debts Owed:</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3A6A0FB9" w14:textId="77777777" w:rsidR="00947A4B" w:rsidRPr="00947A4B" w:rsidRDefault="00947A4B" w:rsidP="00DA42B6">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allow tax intercept on debts owed to the County that is under $50.</w:t>
      </w:r>
    </w:p>
    <w:p w14:paraId="11EA0C7E" w14:textId="77777777" w:rsidR="00947A4B" w:rsidRPr="00947A4B" w:rsidRDefault="00947A4B" w:rsidP="00947A4B">
      <w:pPr>
        <w:widowControl w:val="0"/>
        <w:autoSpaceDE w:val="0"/>
        <w:autoSpaceDN w:val="0"/>
        <w:adjustRightInd w:val="0"/>
        <w:spacing w:after="240"/>
        <w:ind w:left="720"/>
        <w:contextualSpacing/>
        <w:rPr>
          <w:rFonts w:cs="Times"/>
          <w:bCs/>
          <w:sz w:val="20"/>
          <w:szCs w:val="20"/>
        </w:rPr>
      </w:pPr>
    </w:p>
    <w:p w14:paraId="5AEE00E8" w14:textId="2455D199"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JPS-04</w:t>
      </w:r>
      <w:r w:rsidRPr="00947A4B">
        <w:rPr>
          <w:rFonts w:cs="Times"/>
          <w:bCs/>
          <w:sz w:val="20"/>
          <w:szCs w:val="20"/>
        </w:rPr>
        <w:t xml:space="preserve"> Odyssey and County Fees:</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2BFFAB46" w14:textId="7DBEB180" w:rsidR="00947A4B" w:rsidRPr="00947A4B" w:rsidRDefault="00947A4B" w:rsidP="00DA42B6">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clarify those fees for pre-trial release and misdemeanor probation can be assessed and collected in Odyssey.</w:t>
      </w:r>
    </w:p>
    <w:p w14:paraId="0A5A6C62" w14:textId="77777777" w:rsidR="00947A4B" w:rsidRPr="00947A4B" w:rsidRDefault="00947A4B" w:rsidP="00947A4B">
      <w:pPr>
        <w:widowControl w:val="0"/>
        <w:autoSpaceDE w:val="0"/>
        <w:autoSpaceDN w:val="0"/>
        <w:adjustRightInd w:val="0"/>
        <w:spacing w:after="240"/>
        <w:ind w:firstLine="720"/>
        <w:contextualSpacing/>
        <w:rPr>
          <w:rFonts w:cs="Calibri"/>
          <w:bCs/>
          <w:sz w:val="20"/>
          <w:szCs w:val="20"/>
        </w:rPr>
      </w:pPr>
    </w:p>
    <w:p w14:paraId="49FC97CF" w14:textId="0B56A763"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JPS-05</w:t>
      </w:r>
      <w:r w:rsidRPr="00947A4B">
        <w:rPr>
          <w:rFonts w:cs="Times"/>
          <w:bCs/>
          <w:sz w:val="20"/>
          <w:szCs w:val="20"/>
        </w:rPr>
        <w:t xml:space="preserve"> Public Defense:</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71F59352" w14:textId="4C15DC8A" w:rsidR="00947A4B" w:rsidRPr="00947A4B" w:rsidRDefault="00947A4B" w:rsidP="00DA42B6">
      <w:pPr>
        <w:widowControl w:val="0"/>
        <w:autoSpaceDE w:val="0"/>
        <w:autoSpaceDN w:val="0"/>
        <w:adjustRightInd w:val="0"/>
        <w:spacing w:after="240"/>
        <w:ind w:left="1440"/>
        <w:contextualSpacing/>
        <w:rPr>
          <w:rFonts w:cs="Times"/>
          <w:bCs/>
          <w:sz w:val="20"/>
          <w:szCs w:val="20"/>
        </w:rPr>
      </w:pPr>
      <w:r w:rsidRPr="00947A4B">
        <w:rPr>
          <w:rFonts w:cs="Times"/>
          <w:bCs/>
          <w:sz w:val="20"/>
          <w:szCs w:val="20"/>
        </w:rPr>
        <w:t>- To establish a state based public defender system and to cap county spending at the 2018 levels.  This cap would be in place until there is a funding parity between counties and the state.</w:t>
      </w:r>
    </w:p>
    <w:p w14:paraId="75219F3B" w14:textId="77777777" w:rsidR="00947A4B" w:rsidRPr="00947A4B" w:rsidRDefault="00947A4B" w:rsidP="00947A4B">
      <w:pPr>
        <w:widowControl w:val="0"/>
        <w:autoSpaceDE w:val="0"/>
        <w:autoSpaceDN w:val="0"/>
        <w:adjustRightInd w:val="0"/>
        <w:spacing w:after="240"/>
        <w:ind w:left="720"/>
        <w:contextualSpacing/>
        <w:rPr>
          <w:rFonts w:cs="Times"/>
          <w:b/>
          <w:bCs/>
          <w:sz w:val="20"/>
          <w:szCs w:val="20"/>
        </w:rPr>
      </w:pPr>
    </w:p>
    <w:p w14:paraId="25E690BF" w14:textId="16603B69"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JPS-06</w:t>
      </w:r>
      <w:r w:rsidRPr="00947A4B">
        <w:rPr>
          <w:rFonts w:cs="Times"/>
          <w:bCs/>
          <w:sz w:val="20"/>
          <w:szCs w:val="20"/>
        </w:rPr>
        <w:t xml:space="preserve"> Justice Levy:</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194BC209" w14:textId="77777777" w:rsidR="00947A4B" w:rsidRPr="00947A4B" w:rsidRDefault="00947A4B" w:rsidP="00DA42B6">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increase the Justice Levy limit from .002 to .0025.</w:t>
      </w:r>
    </w:p>
    <w:p w14:paraId="0A5F9429" w14:textId="77777777" w:rsidR="00947A4B" w:rsidRPr="00947A4B" w:rsidRDefault="00947A4B" w:rsidP="00947A4B">
      <w:pPr>
        <w:widowControl w:val="0"/>
        <w:autoSpaceDE w:val="0"/>
        <w:autoSpaceDN w:val="0"/>
        <w:adjustRightInd w:val="0"/>
        <w:spacing w:after="240"/>
        <w:ind w:firstLine="720"/>
        <w:contextualSpacing/>
        <w:rPr>
          <w:rFonts w:cs="Calibri"/>
          <w:bCs/>
          <w:sz w:val="20"/>
          <w:szCs w:val="20"/>
        </w:rPr>
      </w:pPr>
    </w:p>
    <w:p w14:paraId="0FC3A7EA" w14:textId="04D3F8B3"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JPS-07</w:t>
      </w:r>
      <w:r w:rsidRPr="00947A4B">
        <w:rPr>
          <w:rFonts w:cs="Times"/>
          <w:bCs/>
          <w:sz w:val="20"/>
          <w:szCs w:val="20"/>
        </w:rPr>
        <w:t xml:space="preserve"> Jail Capital Improvement Optional Sales Tax:</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600D6644" w14:textId="77777777" w:rsidR="00947A4B" w:rsidRPr="00947A4B" w:rsidRDefault="00947A4B" w:rsidP="00DA42B6">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change the passing threshold to 60% on sales tax for Jail Capital Improvements.</w:t>
      </w:r>
    </w:p>
    <w:p w14:paraId="7D19299F" w14:textId="77777777" w:rsidR="00947A4B" w:rsidRPr="00947A4B" w:rsidRDefault="00947A4B" w:rsidP="00947A4B">
      <w:pPr>
        <w:widowControl w:val="0"/>
        <w:autoSpaceDE w:val="0"/>
        <w:autoSpaceDN w:val="0"/>
        <w:adjustRightInd w:val="0"/>
        <w:spacing w:after="240"/>
        <w:ind w:firstLine="720"/>
        <w:contextualSpacing/>
        <w:rPr>
          <w:rFonts w:cs="Calibri"/>
          <w:b/>
          <w:bCs/>
          <w:sz w:val="20"/>
          <w:szCs w:val="20"/>
        </w:rPr>
      </w:pPr>
    </w:p>
    <w:p w14:paraId="495EC0AE" w14:textId="77777777" w:rsidR="00947A4B" w:rsidRPr="00947A4B" w:rsidRDefault="00947A4B" w:rsidP="00DA42B6">
      <w:pPr>
        <w:widowControl w:val="0"/>
        <w:autoSpaceDE w:val="0"/>
        <w:autoSpaceDN w:val="0"/>
        <w:adjustRightInd w:val="0"/>
        <w:spacing w:after="240"/>
        <w:ind w:left="720" w:firstLine="720"/>
        <w:contextualSpacing/>
        <w:rPr>
          <w:rFonts w:cs="Calibri"/>
          <w:b/>
          <w:bCs/>
          <w:sz w:val="20"/>
          <w:szCs w:val="20"/>
        </w:rPr>
      </w:pPr>
      <w:r w:rsidRPr="00947A4B">
        <w:rPr>
          <w:rFonts w:cs="Calibri"/>
          <w:b/>
          <w:bCs/>
          <w:sz w:val="20"/>
          <w:szCs w:val="20"/>
        </w:rPr>
        <w:t>Public Lands</w:t>
      </w:r>
    </w:p>
    <w:p w14:paraId="5312C03B" w14:textId="52F89E6D"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PL-01</w:t>
      </w:r>
      <w:r w:rsidRPr="00947A4B">
        <w:rPr>
          <w:rFonts w:cs="Times"/>
          <w:bCs/>
          <w:sz w:val="20"/>
          <w:szCs w:val="20"/>
        </w:rPr>
        <w:t xml:space="preserve"> Public lands:</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11657C4A" w14:textId="77777777" w:rsidR="00947A4B" w:rsidRPr="00947A4B" w:rsidRDefault="00947A4B" w:rsidP="00DA42B6">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establish a tax to be used as replacement for lost/declining PILT funding.</w:t>
      </w:r>
    </w:p>
    <w:p w14:paraId="7D5DE916" w14:textId="77777777" w:rsidR="00947A4B" w:rsidRPr="00947A4B" w:rsidRDefault="00947A4B" w:rsidP="00947A4B">
      <w:pPr>
        <w:widowControl w:val="0"/>
        <w:autoSpaceDE w:val="0"/>
        <w:autoSpaceDN w:val="0"/>
        <w:adjustRightInd w:val="0"/>
        <w:spacing w:after="240"/>
        <w:ind w:firstLine="720"/>
        <w:contextualSpacing/>
        <w:rPr>
          <w:rFonts w:cs="Calibri"/>
          <w:bCs/>
          <w:sz w:val="20"/>
          <w:szCs w:val="20"/>
        </w:rPr>
      </w:pPr>
    </w:p>
    <w:p w14:paraId="16C3F8C4" w14:textId="26E2ACAB" w:rsidR="00947A4B" w:rsidRPr="00947A4B" w:rsidRDefault="00947A4B" w:rsidP="00DA42B6">
      <w:pPr>
        <w:widowControl w:val="0"/>
        <w:autoSpaceDE w:val="0"/>
        <w:autoSpaceDN w:val="0"/>
        <w:adjustRightInd w:val="0"/>
        <w:spacing w:after="240"/>
        <w:ind w:left="720" w:firstLine="720"/>
        <w:contextualSpacing/>
        <w:rPr>
          <w:rFonts w:cs="Calibri"/>
          <w:b/>
          <w:bCs/>
          <w:sz w:val="20"/>
          <w:szCs w:val="20"/>
        </w:rPr>
      </w:pPr>
      <w:r w:rsidRPr="00947A4B">
        <w:rPr>
          <w:rFonts w:cs="Calibri"/>
          <w:b/>
          <w:bCs/>
          <w:sz w:val="20"/>
          <w:szCs w:val="20"/>
        </w:rPr>
        <w:t>PL-03</w:t>
      </w:r>
      <w:r w:rsidRPr="00947A4B">
        <w:rPr>
          <w:rFonts w:cs="Calibri"/>
          <w:bCs/>
          <w:sz w:val="20"/>
          <w:szCs w:val="20"/>
        </w:rPr>
        <w:t xml:space="preserve"> Federal Lands from Conservation Donations:</w:t>
      </w:r>
      <w:r w:rsidRPr="00947A4B">
        <w:rPr>
          <w:rFonts w:cs="Calibri"/>
          <w:bCs/>
          <w:sz w:val="20"/>
          <w:szCs w:val="20"/>
        </w:rPr>
        <w:tab/>
      </w:r>
      <w:r w:rsidRPr="00947A4B">
        <w:rPr>
          <w:rFonts w:cs="Calibri"/>
          <w:bCs/>
          <w:sz w:val="20"/>
          <w:szCs w:val="20"/>
        </w:rPr>
        <w:tab/>
      </w:r>
      <w:r w:rsidRPr="00947A4B">
        <w:rPr>
          <w:rFonts w:cs="Calibri"/>
          <w:bCs/>
          <w:sz w:val="20"/>
          <w:szCs w:val="20"/>
        </w:rPr>
        <w:tab/>
      </w:r>
      <w:r w:rsidRPr="00947A4B">
        <w:rPr>
          <w:rFonts w:cs="Calibri"/>
          <w:bCs/>
          <w:sz w:val="20"/>
          <w:szCs w:val="20"/>
        </w:rPr>
        <w:tab/>
      </w:r>
      <w:r w:rsidRPr="00947A4B">
        <w:rPr>
          <w:rFonts w:cs="Calibri"/>
          <w:bCs/>
          <w:sz w:val="20"/>
          <w:szCs w:val="20"/>
        </w:rPr>
        <w:tab/>
      </w:r>
    </w:p>
    <w:p w14:paraId="4ED49E17" w14:textId="7DBA6A27" w:rsidR="00947A4B" w:rsidRPr="00947A4B" w:rsidRDefault="00947A4B" w:rsidP="00DA42B6">
      <w:pPr>
        <w:widowControl w:val="0"/>
        <w:autoSpaceDE w:val="0"/>
        <w:autoSpaceDN w:val="0"/>
        <w:adjustRightInd w:val="0"/>
        <w:spacing w:after="240"/>
        <w:ind w:left="720" w:firstLine="720"/>
        <w:contextualSpacing/>
        <w:rPr>
          <w:rFonts w:cs="Calibri"/>
          <w:bCs/>
          <w:sz w:val="20"/>
          <w:szCs w:val="20"/>
        </w:rPr>
      </w:pPr>
      <w:r w:rsidRPr="00947A4B">
        <w:rPr>
          <w:rFonts w:cs="Calibri"/>
          <w:bCs/>
          <w:sz w:val="20"/>
          <w:szCs w:val="20"/>
        </w:rPr>
        <w:t>- To require that yearly payments of a fee in lieu of taxes for donated federal property.</w:t>
      </w:r>
    </w:p>
    <w:p w14:paraId="73875A11" w14:textId="77777777" w:rsidR="00DA42B6" w:rsidRDefault="00DA42B6" w:rsidP="00DA42B6">
      <w:pPr>
        <w:widowControl w:val="0"/>
        <w:autoSpaceDE w:val="0"/>
        <w:autoSpaceDN w:val="0"/>
        <w:adjustRightInd w:val="0"/>
        <w:spacing w:after="240"/>
        <w:ind w:left="720" w:firstLine="720"/>
        <w:contextualSpacing/>
        <w:rPr>
          <w:rFonts w:cs="Calibri"/>
          <w:b/>
          <w:bCs/>
          <w:sz w:val="20"/>
          <w:szCs w:val="20"/>
        </w:rPr>
      </w:pPr>
    </w:p>
    <w:p w14:paraId="4DC1A635" w14:textId="77777777" w:rsidR="00947A4B" w:rsidRPr="00947A4B" w:rsidRDefault="00947A4B" w:rsidP="00DA42B6">
      <w:pPr>
        <w:widowControl w:val="0"/>
        <w:autoSpaceDE w:val="0"/>
        <w:autoSpaceDN w:val="0"/>
        <w:adjustRightInd w:val="0"/>
        <w:spacing w:after="240"/>
        <w:ind w:left="720" w:firstLine="720"/>
        <w:contextualSpacing/>
        <w:rPr>
          <w:rFonts w:cs="Calibri"/>
          <w:b/>
          <w:bCs/>
          <w:sz w:val="20"/>
          <w:szCs w:val="20"/>
        </w:rPr>
      </w:pPr>
      <w:r w:rsidRPr="00947A4B">
        <w:rPr>
          <w:rFonts w:cs="Calibri"/>
          <w:b/>
          <w:bCs/>
          <w:sz w:val="20"/>
          <w:szCs w:val="20"/>
        </w:rPr>
        <w:t>Transportation</w:t>
      </w:r>
    </w:p>
    <w:p w14:paraId="19120E88" w14:textId="6106D344"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T-01</w:t>
      </w:r>
      <w:r w:rsidRPr="00947A4B">
        <w:rPr>
          <w:rFonts w:cs="Times"/>
          <w:bCs/>
          <w:sz w:val="20"/>
          <w:szCs w:val="20"/>
        </w:rPr>
        <w:t xml:space="preserve"> SRS Replacement Levy:</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55B0A622" w14:textId="2A9740C7" w:rsidR="00947A4B" w:rsidRPr="00947A4B" w:rsidRDefault="00947A4B" w:rsidP="00DA42B6">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establish a special levy to be used as replacement for lost/declining SRS funding.</w:t>
      </w:r>
    </w:p>
    <w:p w14:paraId="74E24C7A" w14:textId="77777777" w:rsidR="00947A4B" w:rsidRPr="00947A4B" w:rsidRDefault="00947A4B" w:rsidP="00947A4B">
      <w:pPr>
        <w:widowControl w:val="0"/>
        <w:autoSpaceDE w:val="0"/>
        <w:autoSpaceDN w:val="0"/>
        <w:adjustRightInd w:val="0"/>
        <w:spacing w:after="240"/>
        <w:ind w:left="720"/>
        <w:contextualSpacing/>
        <w:rPr>
          <w:rFonts w:cs="Times"/>
          <w:bCs/>
          <w:sz w:val="20"/>
          <w:szCs w:val="20"/>
        </w:rPr>
      </w:pPr>
    </w:p>
    <w:p w14:paraId="3669A3B9" w14:textId="77777777" w:rsidR="00B76310" w:rsidRDefault="00B76310" w:rsidP="00DA42B6">
      <w:pPr>
        <w:widowControl w:val="0"/>
        <w:autoSpaceDE w:val="0"/>
        <w:autoSpaceDN w:val="0"/>
        <w:adjustRightInd w:val="0"/>
        <w:spacing w:after="240"/>
        <w:ind w:left="720" w:firstLine="720"/>
        <w:contextualSpacing/>
        <w:rPr>
          <w:rFonts w:cs="Times"/>
          <w:b/>
          <w:bCs/>
          <w:sz w:val="20"/>
          <w:szCs w:val="20"/>
        </w:rPr>
      </w:pPr>
    </w:p>
    <w:p w14:paraId="289CD444" w14:textId="5DE3CBEA"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lastRenderedPageBreak/>
        <w:t>T-02</w:t>
      </w:r>
      <w:r w:rsidRPr="00947A4B">
        <w:rPr>
          <w:rFonts w:cs="Times"/>
          <w:bCs/>
          <w:sz w:val="20"/>
          <w:szCs w:val="20"/>
        </w:rPr>
        <w:t xml:space="preserve"> Strategic Initiatives:</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2387F691" w14:textId="77777777" w:rsidR="00947A4B" w:rsidRPr="00947A4B" w:rsidRDefault="00947A4B" w:rsidP="00DA42B6">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remove the sunset clause to create permanent funding.</w:t>
      </w:r>
    </w:p>
    <w:p w14:paraId="320AE58E" w14:textId="77777777" w:rsidR="00947A4B" w:rsidRPr="00947A4B" w:rsidRDefault="00947A4B" w:rsidP="00947A4B">
      <w:pPr>
        <w:widowControl w:val="0"/>
        <w:autoSpaceDE w:val="0"/>
        <w:autoSpaceDN w:val="0"/>
        <w:adjustRightInd w:val="0"/>
        <w:spacing w:after="240"/>
        <w:ind w:left="720"/>
        <w:contextualSpacing/>
        <w:rPr>
          <w:rFonts w:cs="Times"/>
          <w:bCs/>
          <w:sz w:val="20"/>
          <w:szCs w:val="20"/>
        </w:rPr>
      </w:pPr>
    </w:p>
    <w:p w14:paraId="671539FF" w14:textId="0712C5A6"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T-03</w:t>
      </w:r>
      <w:r w:rsidRPr="00947A4B">
        <w:rPr>
          <w:rFonts w:cs="Times"/>
          <w:bCs/>
          <w:sz w:val="20"/>
          <w:szCs w:val="20"/>
        </w:rPr>
        <w:t xml:space="preserve"> ISP HDA Bridge Funding:</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3614E51A" w14:textId="079CDCDA" w:rsidR="00947A4B" w:rsidRPr="00947A4B" w:rsidRDefault="00947A4B" w:rsidP="00DA42B6">
      <w:pPr>
        <w:widowControl w:val="0"/>
        <w:autoSpaceDE w:val="0"/>
        <w:autoSpaceDN w:val="0"/>
        <w:adjustRightInd w:val="0"/>
        <w:spacing w:after="240"/>
        <w:ind w:left="1440"/>
        <w:contextualSpacing/>
        <w:rPr>
          <w:rFonts w:cs="Times"/>
          <w:bCs/>
          <w:sz w:val="20"/>
          <w:szCs w:val="20"/>
        </w:rPr>
      </w:pPr>
      <w:r w:rsidRPr="00947A4B">
        <w:rPr>
          <w:rFonts w:cs="Times"/>
          <w:bCs/>
          <w:sz w:val="20"/>
          <w:szCs w:val="20"/>
        </w:rPr>
        <w:t>- To remove ISP from the Highway Distribution Account and dedicate those funds to local jurisdictions to replace bridges on the local system.</w:t>
      </w:r>
    </w:p>
    <w:p w14:paraId="39429D13" w14:textId="2D42938E" w:rsidR="00873671" w:rsidRDefault="00873671">
      <w:pPr>
        <w:pStyle w:val="normal0"/>
        <w:widowControl w:val="0"/>
        <w:rPr>
          <w:b/>
          <w:sz w:val="20"/>
          <w:szCs w:val="20"/>
        </w:rPr>
      </w:pPr>
      <w:bookmarkStart w:id="1" w:name="_gjdgxs" w:colFirst="0" w:colLast="0"/>
      <w:bookmarkEnd w:id="1"/>
    </w:p>
    <w:p w14:paraId="3A7E25B3" w14:textId="6B636638" w:rsidR="002732DC" w:rsidRDefault="002732DC">
      <w:pPr>
        <w:pStyle w:val="normal0"/>
        <w:widowControl w:val="0"/>
        <w:rPr>
          <w:sz w:val="20"/>
          <w:szCs w:val="20"/>
        </w:rPr>
      </w:pPr>
      <w:r>
        <w:rPr>
          <w:sz w:val="20"/>
          <w:szCs w:val="20"/>
        </w:rPr>
        <w:t xml:space="preserve">Chris </w:t>
      </w:r>
      <w:r w:rsidR="001E73E6">
        <w:rPr>
          <w:sz w:val="20"/>
          <w:szCs w:val="20"/>
        </w:rPr>
        <w:t>Goetz mentioned that JPS-06</w:t>
      </w:r>
      <w:r>
        <w:rPr>
          <w:sz w:val="20"/>
          <w:szCs w:val="20"/>
        </w:rPr>
        <w:t xml:space="preserve"> Justice </w:t>
      </w:r>
      <w:r w:rsidR="001E73E6">
        <w:rPr>
          <w:sz w:val="20"/>
          <w:szCs w:val="20"/>
        </w:rPr>
        <w:t>L</w:t>
      </w:r>
      <w:r>
        <w:rPr>
          <w:sz w:val="20"/>
          <w:szCs w:val="20"/>
        </w:rPr>
        <w:t>evy was priority #1</w:t>
      </w:r>
      <w:r w:rsidR="001E73E6">
        <w:rPr>
          <w:sz w:val="20"/>
          <w:szCs w:val="20"/>
        </w:rPr>
        <w:t xml:space="preserve"> last year</w:t>
      </w:r>
      <w:r>
        <w:rPr>
          <w:sz w:val="20"/>
          <w:szCs w:val="20"/>
        </w:rPr>
        <w:t xml:space="preserve"> and should be one of the top 10</w:t>
      </w:r>
      <w:r w:rsidR="001E73E6">
        <w:rPr>
          <w:sz w:val="20"/>
          <w:szCs w:val="20"/>
        </w:rPr>
        <w:t xml:space="preserve"> priorities</w:t>
      </w:r>
      <w:r>
        <w:rPr>
          <w:sz w:val="20"/>
          <w:szCs w:val="20"/>
        </w:rPr>
        <w:t xml:space="preserve">.  </w:t>
      </w:r>
      <w:r w:rsidR="001E73E6">
        <w:rPr>
          <w:sz w:val="20"/>
          <w:szCs w:val="20"/>
        </w:rPr>
        <w:t xml:space="preserve">He also suggested that </w:t>
      </w:r>
      <w:r>
        <w:rPr>
          <w:sz w:val="20"/>
          <w:szCs w:val="20"/>
        </w:rPr>
        <w:t>JPS-05</w:t>
      </w:r>
      <w:r w:rsidR="001E73E6">
        <w:rPr>
          <w:sz w:val="20"/>
          <w:szCs w:val="20"/>
        </w:rPr>
        <w:t>Public Defense</w:t>
      </w:r>
      <w:r>
        <w:rPr>
          <w:sz w:val="20"/>
          <w:szCs w:val="20"/>
        </w:rPr>
        <w:t xml:space="preserve"> should also be in the top 10.</w:t>
      </w:r>
    </w:p>
    <w:p w14:paraId="551BA05D" w14:textId="77777777" w:rsidR="002732DC" w:rsidRDefault="002732DC">
      <w:pPr>
        <w:pStyle w:val="normal0"/>
        <w:widowControl w:val="0"/>
        <w:rPr>
          <w:sz w:val="20"/>
          <w:szCs w:val="20"/>
        </w:rPr>
      </w:pPr>
    </w:p>
    <w:p w14:paraId="396D580A" w14:textId="65AF1438" w:rsidR="002732DC" w:rsidRDefault="001E73E6">
      <w:pPr>
        <w:pStyle w:val="normal0"/>
        <w:widowControl w:val="0"/>
        <w:rPr>
          <w:sz w:val="20"/>
          <w:szCs w:val="20"/>
        </w:rPr>
      </w:pPr>
      <w:r>
        <w:rPr>
          <w:sz w:val="20"/>
          <w:szCs w:val="20"/>
        </w:rPr>
        <w:t xml:space="preserve">As T-02 Budget Surplus Eliminator Sunset Removal was set as the top priority for the transportation committee, </w:t>
      </w:r>
      <w:r w:rsidR="002732DC">
        <w:rPr>
          <w:sz w:val="20"/>
          <w:szCs w:val="20"/>
        </w:rPr>
        <w:t xml:space="preserve">Gordon </w:t>
      </w:r>
      <w:r>
        <w:rPr>
          <w:sz w:val="20"/>
          <w:szCs w:val="20"/>
        </w:rPr>
        <w:t>Cruickshank suggested it go in the top 10 priorities.</w:t>
      </w:r>
      <w:r w:rsidR="002732DC">
        <w:rPr>
          <w:sz w:val="20"/>
          <w:szCs w:val="20"/>
        </w:rPr>
        <w:t xml:space="preserve"> </w:t>
      </w:r>
    </w:p>
    <w:p w14:paraId="185F19F2" w14:textId="77777777" w:rsidR="002732DC" w:rsidRDefault="002732DC">
      <w:pPr>
        <w:pStyle w:val="normal0"/>
        <w:widowControl w:val="0"/>
        <w:rPr>
          <w:sz w:val="20"/>
          <w:szCs w:val="20"/>
        </w:rPr>
      </w:pPr>
    </w:p>
    <w:p w14:paraId="3EB23562" w14:textId="25BE3959" w:rsidR="002732DC" w:rsidRDefault="001E73E6">
      <w:pPr>
        <w:pStyle w:val="normal0"/>
        <w:widowControl w:val="0"/>
        <w:rPr>
          <w:sz w:val="20"/>
          <w:szCs w:val="20"/>
        </w:rPr>
      </w:pPr>
      <w:r>
        <w:rPr>
          <w:sz w:val="20"/>
          <w:szCs w:val="20"/>
        </w:rPr>
        <w:t>Larry Schoen asked if T-03 ISP HDA Funding was</w:t>
      </w:r>
      <w:r w:rsidR="002732DC">
        <w:rPr>
          <w:sz w:val="20"/>
          <w:szCs w:val="20"/>
        </w:rPr>
        <w:t xml:space="preserve"> a priority.  Seth </w:t>
      </w:r>
      <w:r>
        <w:rPr>
          <w:sz w:val="20"/>
          <w:szCs w:val="20"/>
        </w:rPr>
        <w:t xml:space="preserve">Grigg explained that it was a priority and staff is working with other stakeholders to </w:t>
      </w:r>
      <w:r w:rsidR="002732DC">
        <w:rPr>
          <w:sz w:val="20"/>
          <w:szCs w:val="20"/>
        </w:rPr>
        <w:t xml:space="preserve">make sure that ISP is held whole.  Gordon </w:t>
      </w:r>
      <w:r>
        <w:rPr>
          <w:sz w:val="20"/>
          <w:szCs w:val="20"/>
        </w:rPr>
        <w:t xml:space="preserve">Cruickshank mentioned that this may take more time to accomplish and there seems to be bigger priorities to take care of first.  </w:t>
      </w:r>
      <w:r w:rsidR="002732DC">
        <w:rPr>
          <w:sz w:val="20"/>
          <w:szCs w:val="20"/>
        </w:rPr>
        <w:t xml:space="preserve"> </w:t>
      </w:r>
    </w:p>
    <w:p w14:paraId="2FA910DF" w14:textId="77777777" w:rsidR="002732DC" w:rsidRDefault="002732DC">
      <w:pPr>
        <w:pStyle w:val="normal0"/>
        <w:widowControl w:val="0"/>
        <w:rPr>
          <w:sz w:val="20"/>
          <w:szCs w:val="20"/>
        </w:rPr>
      </w:pPr>
    </w:p>
    <w:p w14:paraId="05656396" w14:textId="2B062460" w:rsidR="002732DC" w:rsidRDefault="001E73E6">
      <w:pPr>
        <w:pStyle w:val="normal0"/>
        <w:widowControl w:val="0"/>
        <w:rPr>
          <w:sz w:val="20"/>
          <w:szCs w:val="20"/>
        </w:rPr>
      </w:pPr>
      <w:r>
        <w:rPr>
          <w:sz w:val="20"/>
          <w:szCs w:val="20"/>
        </w:rPr>
        <w:t xml:space="preserve">Chris Goetz suggested adding </w:t>
      </w:r>
      <w:r w:rsidR="002732DC">
        <w:rPr>
          <w:sz w:val="20"/>
          <w:szCs w:val="20"/>
        </w:rPr>
        <w:t>HHS-02 Jail medical to the priority list.</w:t>
      </w:r>
    </w:p>
    <w:p w14:paraId="40E6140F" w14:textId="77777777" w:rsidR="00A43984" w:rsidRDefault="00A43984">
      <w:pPr>
        <w:pStyle w:val="normal0"/>
        <w:widowControl w:val="0"/>
        <w:rPr>
          <w:sz w:val="20"/>
          <w:szCs w:val="20"/>
        </w:rPr>
      </w:pPr>
    </w:p>
    <w:p w14:paraId="559C4862" w14:textId="7B5EC0BE" w:rsidR="00A43984" w:rsidRDefault="00A43984">
      <w:pPr>
        <w:pStyle w:val="normal0"/>
        <w:widowControl w:val="0"/>
        <w:rPr>
          <w:sz w:val="20"/>
          <w:szCs w:val="20"/>
        </w:rPr>
      </w:pPr>
      <w:r>
        <w:rPr>
          <w:sz w:val="20"/>
          <w:szCs w:val="20"/>
        </w:rPr>
        <w:t xml:space="preserve">Carrie </w:t>
      </w:r>
      <w:r w:rsidR="001E73E6">
        <w:rPr>
          <w:sz w:val="20"/>
          <w:szCs w:val="20"/>
        </w:rPr>
        <w:t xml:space="preserve">Bird spoke about the importance of the fees collected through Odyssey.  The Supreme Court has decided they will not collect county fees through </w:t>
      </w:r>
      <w:r w:rsidR="008B1CC9">
        <w:rPr>
          <w:sz w:val="20"/>
          <w:szCs w:val="20"/>
        </w:rPr>
        <w:t>Odyssey</w:t>
      </w:r>
      <w:r w:rsidR="001E73E6">
        <w:rPr>
          <w:sz w:val="20"/>
          <w:szCs w:val="20"/>
        </w:rPr>
        <w:t xml:space="preserve"> and this is a big issue.  </w:t>
      </w:r>
      <w:r w:rsidR="008B1CC9">
        <w:rPr>
          <w:sz w:val="20"/>
          <w:szCs w:val="20"/>
        </w:rPr>
        <w:t>JPS-04 Odyssey Fees needs to be in the top 10</w:t>
      </w:r>
      <w:r w:rsidR="003C518B">
        <w:rPr>
          <w:sz w:val="20"/>
          <w:szCs w:val="20"/>
        </w:rPr>
        <w:t>.</w:t>
      </w:r>
    </w:p>
    <w:p w14:paraId="737A8629" w14:textId="77777777" w:rsidR="00A43984" w:rsidRDefault="00A43984">
      <w:pPr>
        <w:pStyle w:val="normal0"/>
        <w:widowControl w:val="0"/>
        <w:rPr>
          <w:sz w:val="20"/>
          <w:szCs w:val="20"/>
        </w:rPr>
      </w:pPr>
    </w:p>
    <w:p w14:paraId="5FB8D974" w14:textId="158E2B1E" w:rsidR="00A43984" w:rsidRDefault="008B1CC9">
      <w:pPr>
        <w:pStyle w:val="normal0"/>
        <w:widowControl w:val="0"/>
        <w:rPr>
          <w:sz w:val="20"/>
          <w:szCs w:val="20"/>
        </w:rPr>
      </w:pPr>
      <w:r>
        <w:rPr>
          <w:sz w:val="20"/>
          <w:szCs w:val="20"/>
        </w:rPr>
        <w:t xml:space="preserve">Donna Peterson suggested IG-01 and IG-04 Mail Ballot proposals to be in out top 10.  Seth </w:t>
      </w:r>
      <w:r w:rsidR="00A55A3E">
        <w:rPr>
          <w:sz w:val="20"/>
          <w:szCs w:val="20"/>
        </w:rPr>
        <w:t>stated</w:t>
      </w:r>
      <w:r>
        <w:rPr>
          <w:sz w:val="20"/>
          <w:szCs w:val="20"/>
        </w:rPr>
        <w:t xml:space="preserve"> that staff could work on </w:t>
      </w:r>
      <w:proofErr w:type="gramStart"/>
      <w:r>
        <w:rPr>
          <w:sz w:val="20"/>
          <w:szCs w:val="20"/>
        </w:rPr>
        <w:t>both</w:t>
      </w:r>
      <w:proofErr w:type="gramEnd"/>
      <w:r>
        <w:rPr>
          <w:sz w:val="20"/>
          <w:szCs w:val="20"/>
        </w:rPr>
        <w:t xml:space="preserve"> as joint efforts to see which one will gain traction. </w:t>
      </w:r>
    </w:p>
    <w:p w14:paraId="4E922CBE" w14:textId="77777777" w:rsidR="00DB0998" w:rsidRDefault="00DB0998">
      <w:pPr>
        <w:pStyle w:val="normal0"/>
        <w:widowControl w:val="0"/>
        <w:rPr>
          <w:sz w:val="20"/>
          <w:szCs w:val="20"/>
        </w:rPr>
      </w:pPr>
    </w:p>
    <w:p w14:paraId="4FECCBC1" w14:textId="3E941E10" w:rsidR="00A43984" w:rsidRDefault="00A55A3E">
      <w:pPr>
        <w:pStyle w:val="normal0"/>
        <w:widowControl w:val="0"/>
        <w:rPr>
          <w:sz w:val="20"/>
          <w:szCs w:val="20"/>
        </w:rPr>
      </w:pPr>
      <w:r>
        <w:rPr>
          <w:sz w:val="20"/>
          <w:szCs w:val="20"/>
        </w:rPr>
        <w:t>There was discussion about whether or not there were proposals that affect the cities.  One transportation resolution and the PERSI resolutions would affect the cities; however, staff will work with them to make sure they will not oppose them.</w:t>
      </w:r>
      <w:r w:rsidR="00A43984">
        <w:rPr>
          <w:sz w:val="20"/>
          <w:szCs w:val="20"/>
        </w:rPr>
        <w:t xml:space="preserve">  </w:t>
      </w:r>
      <w:r>
        <w:rPr>
          <w:sz w:val="20"/>
          <w:szCs w:val="20"/>
        </w:rPr>
        <w:t xml:space="preserve">The cities are really </w:t>
      </w:r>
      <w:r w:rsidR="00A43984">
        <w:rPr>
          <w:sz w:val="20"/>
          <w:szCs w:val="20"/>
        </w:rPr>
        <w:t xml:space="preserve">interested in the local option </w:t>
      </w:r>
      <w:r>
        <w:rPr>
          <w:sz w:val="20"/>
          <w:szCs w:val="20"/>
        </w:rPr>
        <w:t xml:space="preserve">resolution </w:t>
      </w:r>
      <w:r w:rsidR="00A43984">
        <w:rPr>
          <w:sz w:val="20"/>
          <w:szCs w:val="20"/>
        </w:rPr>
        <w:t>but we will have to be cautious so we don’t lose our direction.  We often partner with the cities to move legislation forward.</w:t>
      </w:r>
    </w:p>
    <w:p w14:paraId="456FD480" w14:textId="77777777" w:rsidR="00A43984" w:rsidRDefault="00A43984">
      <w:pPr>
        <w:pStyle w:val="normal0"/>
        <w:widowControl w:val="0"/>
        <w:rPr>
          <w:sz w:val="20"/>
          <w:szCs w:val="20"/>
        </w:rPr>
      </w:pPr>
    </w:p>
    <w:p w14:paraId="788BA846" w14:textId="74A1EEEF" w:rsidR="00A43984" w:rsidRDefault="00A55A3E">
      <w:pPr>
        <w:pStyle w:val="normal0"/>
        <w:widowControl w:val="0"/>
        <w:rPr>
          <w:sz w:val="20"/>
          <w:szCs w:val="20"/>
        </w:rPr>
      </w:pPr>
      <w:r>
        <w:rPr>
          <w:sz w:val="20"/>
          <w:szCs w:val="20"/>
        </w:rPr>
        <w:t xml:space="preserve">Abbie Mace suggested adding JPS-03 Tax Intercept to the top 10 priorities as it is really </w:t>
      </w:r>
      <w:r w:rsidR="00A43984">
        <w:rPr>
          <w:sz w:val="20"/>
          <w:szCs w:val="20"/>
        </w:rPr>
        <w:t>important to clerks.</w:t>
      </w:r>
    </w:p>
    <w:p w14:paraId="259AD2E8" w14:textId="77777777" w:rsidR="00A43984" w:rsidRDefault="00A43984">
      <w:pPr>
        <w:pStyle w:val="normal0"/>
        <w:widowControl w:val="0"/>
        <w:rPr>
          <w:sz w:val="20"/>
          <w:szCs w:val="20"/>
        </w:rPr>
      </w:pPr>
    </w:p>
    <w:p w14:paraId="7ED0073A" w14:textId="15B7E6C4" w:rsidR="00154998" w:rsidRDefault="00A55A3E">
      <w:pPr>
        <w:pStyle w:val="normal0"/>
        <w:widowControl w:val="0"/>
        <w:rPr>
          <w:sz w:val="20"/>
          <w:szCs w:val="20"/>
        </w:rPr>
      </w:pPr>
      <w:r>
        <w:rPr>
          <w:sz w:val="20"/>
          <w:szCs w:val="20"/>
        </w:rPr>
        <w:t xml:space="preserve">Discussion in regards to the local option tax proposals led the committee to agree that the jail capital investment proposal is better than the “facility” proposal as it is more specific about </w:t>
      </w:r>
      <w:r w:rsidR="0081076B">
        <w:rPr>
          <w:sz w:val="20"/>
          <w:szCs w:val="20"/>
        </w:rPr>
        <w:t>where</w:t>
      </w:r>
      <w:r w:rsidR="00A43984">
        <w:rPr>
          <w:sz w:val="20"/>
          <w:szCs w:val="20"/>
        </w:rPr>
        <w:t xml:space="preserve"> the money is going.  </w:t>
      </w:r>
      <w:r>
        <w:rPr>
          <w:sz w:val="20"/>
          <w:szCs w:val="20"/>
        </w:rPr>
        <w:t>Some c</w:t>
      </w:r>
      <w:r w:rsidR="00A43984">
        <w:rPr>
          <w:sz w:val="20"/>
          <w:szCs w:val="20"/>
        </w:rPr>
        <w:t xml:space="preserve">ities </w:t>
      </w:r>
      <w:r>
        <w:rPr>
          <w:sz w:val="20"/>
          <w:szCs w:val="20"/>
        </w:rPr>
        <w:t>have been</w:t>
      </w:r>
      <w:r w:rsidR="00A43984">
        <w:rPr>
          <w:sz w:val="20"/>
          <w:szCs w:val="20"/>
        </w:rPr>
        <w:t xml:space="preserve"> challenged on how they spent the</w:t>
      </w:r>
      <w:r w:rsidR="00B33760">
        <w:rPr>
          <w:sz w:val="20"/>
          <w:szCs w:val="20"/>
        </w:rPr>
        <w:t>ir</w:t>
      </w:r>
      <w:r w:rsidR="00A43984">
        <w:rPr>
          <w:sz w:val="20"/>
          <w:szCs w:val="20"/>
        </w:rPr>
        <w:t xml:space="preserve"> funds.  </w:t>
      </w:r>
      <w:r w:rsidR="00154998">
        <w:rPr>
          <w:sz w:val="20"/>
          <w:szCs w:val="20"/>
        </w:rPr>
        <w:t xml:space="preserve">The public always questions </w:t>
      </w:r>
      <w:r w:rsidR="00B33760">
        <w:rPr>
          <w:sz w:val="20"/>
          <w:szCs w:val="20"/>
        </w:rPr>
        <w:t>how money is s</w:t>
      </w:r>
      <w:r w:rsidR="00154998">
        <w:rPr>
          <w:sz w:val="20"/>
          <w:szCs w:val="20"/>
        </w:rPr>
        <w:t>pen</w:t>
      </w:r>
      <w:r w:rsidR="00B33760">
        <w:rPr>
          <w:sz w:val="20"/>
          <w:szCs w:val="20"/>
        </w:rPr>
        <w:t>t</w:t>
      </w:r>
      <w:r w:rsidR="00154998">
        <w:rPr>
          <w:sz w:val="20"/>
          <w:szCs w:val="20"/>
        </w:rPr>
        <w:t xml:space="preserve"> and </w:t>
      </w:r>
      <w:r w:rsidR="00B33760">
        <w:rPr>
          <w:sz w:val="20"/>
          <w:szCs w:val="20"/>
        </w:rPr>
        <w:t xml:space="preserve">this </w:t>
      </w:r>
      <w:r w:rsidR="00154998">
        <w:rPr>
          <w:sz w:val="20"/>
          <w:szCs w:val="20"/>
        </w:rPr>
        <w:t>will probably be better perceived if the</w:t>
      </w:r>
      <w:r w:rsidR="00B33760">
        <w:rPr>
          <w:sz w:val="20"/>
          <w:szCs w:val="20"/>
        </w:rPr>
        <w:t xml:space="preserve"> public</w:t>
      </w:r>
      <w:r w:rsidR="00154998">
        <w:rPr>
          <w:sz w:val="20"/>
          <w:szCs w:val="20"/>
        </w:rPr>
        <w:t xml:space="preserve"> know</w:t>
      </w:r>
      <w:r w:rsidR="00B33760">
        <w:rPr>
          <w:sz w:val="20"/>
          <w:szCs w:val="20"/>
        </w:rPr>
        <w:t>s</w:t>
      </w:r>
      <w:r w:rsidR="00154998">
        <w:rPr>
          <w:sz w:val="20"/>
          <w:szCs w:val="20"/>
        </w:rPr>
        <w:t xml:space="preserve"> what </w:t>
      </w:r>
      <w:r w:rsidR="00B33760">
        <w:rPr>
          <w:sz w:val="20"/>
          <w:szCs w:val="20"/>
        </w:rPr>
        <w:t>the</w:t>
      </w:r>
      <w:r w:rsidR="00154998">
        <w:rPr>
          <w:sz w:val="20"/>
          <w:szCs w:val="20"/>
        </w:rPr>
        <w:t xml:space="preserve"> </w:t>
      </w:r>
      <w:r w:rsidR="00B33760">
        <w:rPr>
          <w:sz w:val="20"/>
          <w:szCs w:val="20"/>
        </w:rPr>
        <w:t>funds will be</w:t>
      </w:r>
      <w:r w:rsidR="00154998">
        <w:rPr>
          <w:sz w:val="20"/>
          <w:szCs w:val="20"/>
        </w:rPr>
        <w:t xml:space="preserve"> spent on. </w:t>
      </w:r>
      <w:r w:rsidR="00B33760">
        <w:rPr>
          <w:sz w:val="20"/>
          <w:szCs w:val="20"/>
        </w:rPr>
        <w:t xml:space="preserve"> </w:t>
      </w:r>
      <w:r w:rsidR="00154998">
        <w:rPr>
          <w:sz w:val="20"/>
          <w:szCs w:val="20"/>
        </w:rPr>
        <w:t xml:space="preserve">Chris </w:t>
      </w:r>
      <w:r w:rsidR="00B33760">
        <w:rPr>
          <w:sz w:val="20"/>
          <w:szCs w:val="20"/>
        </w:rPr>
        <w:t xml:space="preserve">Goetz mentioned that a benefit to the jail capital investment proposal is </w:t>
      </w:r>
      <w:r w:rsidR="00154998">
        <w:rPr>
          <w:sz w:val="20"/>
          <w:szCs w:val="20"/>
        </w:rPr>
        <w:t xml:space="preserve">it used to be law before.  </w:t>
      </w:r>
    </w:p>
    <w:p w14:paraId="62CA65A8" w14:textId="77777777" w:rsidR="00154998" w:rsidRDefault="00154998">
      <w:pPr>
        <w:pStyle w:val="normal0"/>
        <w:widowControl w:val="0"/>
        <w:rPr>
          <w:sz w:val="20"/>
          <w:szCs w:val="20"/>
        </w:rPr>
      </w:pPr>
    </w:p>
    <w:p w14:paraId="13D90D87" w14:textId="7A215D46" w:rsidR="0081076B" w:rsidRDefault="0081076B">
      <w:pPr>
        <w:pStyle w:val="normal0"/>
        <w:widowControl w:val="0"/>
        <w:rPr>
          <w:b/>
          <w:sz w:val="20"/>
          <w:szCs w:val="20"/>
        </w:rPr>
      </w:pPr>
      <w:r w:rsidRPr="0081076B">
        <w:rPr>
          <w:b/>
          <w:sz w:val="20"/>
          <w:szCs w:val="20"/>
        </w:rPr>
        <w:t>Pat</w:t>
      </w:r>
      <w:r w:rsidR="00B33760">
        <w:rPr>
          <w:b/>
          <w:sz w:val="20"/>
          <w:szCs w:val="20"/>
        </w:rPr>
        <w:t xml:space="preserve"> Vaughn made a</w:t>
      </w:r>
      <w:r w:rsidRPr="0081076B">
        <w:rPr>
          <w:b/>
          <w:sz w:val="20"/>
          <w:szCs w:val="20"/>
        </w:rPr>
        <w:t xml:space="preserve"> motion to prioritize JPS-07</w:t>
      </w:r>
      <w:r w:rsidR="00B33760">
        <w:rPr>
          <w:b/>
          <w:sz w:val="20"/>
          <w:szCs w:val="20"/>
        </w:rPr>
        <w:t xml:space="preserve"> Jail Local Option Tax</w:t>
      </w:r>
      <w:r w:rsidRPr="0081076B">
        <w:rPr>
          <w:b/>
          <w:sz w:val="20"/>
          <w:szCs w:val="20"/>
        </w:rPr>
        <w:t xml:space="preserve"> over IG-02</w:t>
      </w:r>
      <w:r w:rsidR="00B33760">
        <w:rPr>
          <w:b/>
          <w:sz w:val="20"/>
          <w:szCs w:val="20"/>
        </w:rPr>
        <w:t xml:space="preserve"> Local Option Tax</w:t>
      </w:r>
      <w:r w:rsidRPr="0081076B">
        <w:rPr>
          <w:b/>
          <w:sz w:val="20"/>
          <w:szCs w:val="20"/>
        </w:rPr>
        <w:t xml:space="preserve">.  </w:t>
      </w:r>
      <w:r w:rsidR="00B33760" w:rsidRPr="0081076B">
        <w:rPr>
          <w:b/>
          <w:sz w:val="20"/>
          <w:szCs w:val="20"/>
        </w:rPr>
        <w:t>Kieran</w:t>
      </w:r>
      <w:r w:rsidR="00B33760">
        <w:rPr>
          <w:b/>
          <w:sz w:val="20"/>
          <w:szCs w:val="20"/>
        </w:rPr>
        <w:t xml:space="preserve"> Donahue</w:t>
      </w:r>
      <w:r w:rsidRPr="0081076B">
        <w:rPr>
          <w:b/>
          <w:sz w:val="20"/>
          <w:szCs w:val="20"/>
        </w:rPr>
        <w:t xml:space="preserve"> seconded.  Motion carried.</w:t>
      </w:r>
    </w:p>
    <w:p w14:paraId="764DB31E" w14:textId="77777777" w:rsidR="0081076B" w:rsidRDefault="0081076B">
      <w:pPr>
        <w:pStyle w:val="normal0"/>
        <w:widowControl w:val="0"/>
        <w:rPr>
          <w:b/>
          <w:sz w:val="20"/>
          <w:szCs w:val="20"/>
        </w:rPr>
      </w:pPr>
    </w:p>
    <w:p w14:paraId="1DDD7D1D" w14:textId="313BA383" w:rsidR="0081076B" w:rsidRDefault="0081076B">
      <w:pPr>
        <w:pStyle w:val="normal0"/>
        <w:widowControl w:val="0"/>
        <w:rPr>
          <w:sz w:val="20"/>
          <w:szCs w:val="20"/>
        </w:rPr>
      </w:pPr>
      <w:r>
        <w:rPr>
          <w:sz w:val="20"/>
          <w:szCs w:val="20"/>
        </w:rPr>
        <w:t>JPS-06</w:t>
      </w:r>
      <w:r w:rsidR="007444F5">
        <w:rPr>
          <w:sz w:val="20"/>
          <w:szCs w:val="20"/>
        </w:rPr>
        <w:t xml:space="preserve"> Justice Levy </w:t>
      </w:r>
      <w:r>
        <w:rPr>
          <w:sz w:val="20"/>
          <w:szCs w:val="20"/>
        </w:rPr>
        <w:t xml:space="preserve">was </w:t>
      </w:r>
      <w:r w:rsidR="007444F5">
        <w:rPr>
          <w:sz w:val="20"/>
          <w:szCs w:val="20"/>
        </w:rPr>
        <w:t xml:space="preserve">the memberships </w:t>
      </w:r>
      <w:r>
        <w:rPr>
          <w:sz w:val="20"/>
          <w:szCs w:val="20"/>
        </w:rPr>
        <w:t xml:space="preserve">#1 </w:t>
      </w:r>
      <w:r w:rsidR="007444F5">
        <w:rPr>
          <w:sz w:val="20"/>
          <w:szCs w:val="20"/>
        </w:rPr>
        <w:t xml:space="preserve">priority </w:t>
      </w:r>
      <w:r>
        <w:rPr>
          <w:sz w:val="20"/>
          <w:szCs w:val="20"/>
        </w:rPr>
        <w:t xml:space="preserve">last year.  </w:t>
      </w:r>
      <w:r w:rsidR="007444F5">
        <w:rPr>
          <w:sz w:val="20"/>
          <w:szCs w:val="20"/>
        </w:rPr>
        <w:t xml:space="preserve">There are many counties that are up against their levy limits and are struggling.  JPS-06 Justice Levy </w:t>
      </w:r>
      <w:r>
        <w:rPr>
          <w:sz w:val="20"/>
          <w:szCs w:val="20"/>
        </w:rPr>
        <w:t>should be a high priority</w:t>
      </w:r>
      <w:r w:rsidR="007444F5">
        <w:rPr>
          <w:sz w:val="20"/>
          <w:szCs w:val="20"/>
        </w:rPr>
        <w:t xml:space="preserve">.  Some committee members stated that there </w:t>
      </w:r>
      <w:r w:rsidR="003C518B">
        <w:rPr>
          <w:sz w:val="20"/>
          <w:szCs w:val="20"/>
        </w:rPr>
        <w:t>should</w:t>
      </w:r>
      <w:r w:rsidR="007444F5">
        <w:rPr>
          <w:sz w:val="20"/>
          <w:szCs w:val="20"/>
        </w:rPr>
        <w:t xml:space="preserve"> be more discussion around how to address foregone balances when considering the Justice Levy.  Other members stated that foregone should not be addressed as if affects so many taxing districts.  </w:t>
      </w:r>
    </w:p>
    <w:p w14:paraId="5C90EF9C" w14:textId="77777777" w:rsidR="008977CC" w:rsidRDefault="008977CC">
      <w:pPr>
        <w:pStyle w:val="normal0"/>
        <w:widowControl w:val="0"/>
        <w:rPr>
          <w:sz w:val="20"/>
          <w:szCs w:val="20"/>
        </w:rPr>
      </w:pPr>
    </w:p>
    <w:p w14:paraId="5A37C8D3" w14:textId="6DCB6D1E" w:rsidR="008977CC" w:rsidRDefault="007444F5">
      <w:pPr>
        <w:pStyle w:val="normal0"/>
        <w:widowControl w:val="0"/>
        <w:rPr>
          <w:sz w:val="20"/>
          <w:szCs w:val="20"/>
        </w:rPr>
      </w:pPr>
      <w:r>
        <w:rPr>
          <w:sz w:val="20"/>
          <w:szCs w:val="20"/>
        </w:rPr>
        <w:t xml:space="preserve">Chris Goetz suggested </w:t>
      </w:r>
      <w:r w:rsidR="008977CC">
        <w:rPr>
          <w:sz w:val="20"/>
          <w:szCs w:val="20"/>
        </w:rPr>
        <w:t>HHS-02</w:t>
      </w:r>
      <w:r>
        <w:rPr>
          <w:sz w:val="20"/>
          <w:szCs w:val="20"/>
        </w:rPr>
        <w:t xml:space="preserve"> Jail Medical Care should be in the top 10 priorities.  T</w:t>
      </w:r>
      <w:r w:rsidR="008977CC">
        <w:rPr>
          <w:sz w:val="20"/>
          <w:szCs w:val="20"/>
        </w:rPr>
        <w:t xml:space="preserve">he </w:t>
      </w:r>
      <w:r>
        <w:rPr>
          <w:sz w:val="20"/>
          <w:szCs w:val="20"/>
        </w:rPr>
        <w:t>Idaho Hospital Association (</w:t>
      </w:r>
      <w:r w:rsidR="008977CC">
        <w:rPr>
          <w:sz w:val="20"/>
          <w:szCs w:val="20"/>
        </w:rPr>
        <w:t>IHA</w:t>
      </w:r>
      <w:r>
        <w:rPr>
          <w:sz w:val="20"/>
          <w:szCs w:val="20"/>
        </w:rPr>
        <w:t>)</w:t>
      </w:r>
      <w:r w:rsidR="008977CC">
        <w:rPr>
          <w:sz w:val="20"/>
          <w:szCs w:val="20"/>
        </w:rPr>
        <w:t xml:space="preserve"> lobbyist is concerned </w:t>
      </w:r>
      <w:r>
        <w:rPr>
          <w:sz w:val="20"/>
          <w:szCs w:val="20"/>
        </w:rPr>
        <w:t xml:space="preserve">about who will pay for these individuals if the sheriff doesn’t.  County </w:t>
      </w:r>
      <w:r w:rsidR="00064072">
        <w:rPr>
          <w:sz w:val="20"/>
          <w:szCs w:val="20"/>
        </w:rPr>
        <w:t>taxpayers</w:t>
      </w:r>
      <w:r>
        <w:rPr>
          <w:sz w:val="20"/>
          <w:szCs w:val="20"/>
        </w:rPr>
        <w:t xml:space="preserve"> need to be considered when working through this resolution.  </w:t>
      </w:r>
    </w:p>
    <w:p w14:paraId="5E20431B" w14:textId="77777777" w:rsidR="008977CC" w:rsidRDefault="008977CC">
      <w:pPr>
        <w:pStyle w:val="normal0"/>
        <w:widowControl w:val="0"/>
        <w:rPr>
          <w:sz w:val="20"/>
          <w:szCs w:val="20"/>
        </w:rPr>
      </w:pPr>
    </w:p>
    <w:p w14:paraId="761ADF3A" w14:textId="40AE0CCF" w:rsidR="00D6172A" w:rsidRDefault="008977CC">
      <w:pPr>
        <w:pStyle w:val="normal0"/>
        <w:widowControl w:val="0"/>
        <w:rPr>
          <w:sz w:val="20"/>
          <w:szCs w:val="20"/>
        </w:rPr>
      </w:pPr>
      <w:r>
        <w:rPr>
          <w:sz w:val="20"/>
          <w:szCs w:val="20"/>
        </w:rPr>
        <w:t xml:space="preserve">JPS-05 </w:t>
      </w:r>
      <w:r w:rsidR="00064072">
        <w:rPr>
          <w:sz w:val="20"/>
          <w:szCs w:val="20"/>
        </w:rPr>
        <w:t>P</w:t>
      </w:r>
      <w:r>
        <w:rPr>
          <w:sz w:val="20"/>
          <w:szCs w:val="20"/>
        </w:rPr>
        <w:t xml:space="preserve">ublic </w:t>
      </w:r>
      <w:r w:rsidR="00064072">
        <w:rPr>
          <w:sz w:val="20"/>
          <w:szCs w:val="20"/>
        </w:rPr>
        <w:t>D</w:t>
      </w:r>
      <w:r>
        <w:rPr>
          <w:sz w:val="20"/>
          <w:szCs w:val="20"/>
        </w:rPr>
        <w:t>efense</w:t>
      </w:r>
      <w:r w:rsidR="00064072">
        <w:rPr>
          <w:sz w:val="20"/>
          <w:szCs w:val="20"/>
        </w:rPr>
        <w:t xml:space="preserve"> was discussed to be in the top 10 priorities.  Public defenders are going to be limited by the</w:t>
      </w:r>
      <w:r>
        <w:rPr>
          <w:sz w:val="20"/>
          <w:szCs w:val="20"/>
        </w:rPr>
        <w:t xml:space="preserve"> </w:t>
      </w:r>
      <w:r w:rsidR="00064072">
        <w:rPr>
          <w:sz w:val="20"/>
          <w:szCs w:val="20"/>
        </w:rPr>
        <w:t xml:space="preserve">by the workload studies because workload is going to be translated to work hours.  Some counties are going to lose because there aren’t enough attorneys. </w:t>
      </w:r>
    </w:p>
    <w:p w14:paraId="7FF2AA61" w14:textId="77777777" w:rsidR="00D6172A" w:rsidRDefault="00D6172A">
      <w:pPr>
        <w:pStyle w:val="normal0"/>
        <w:widowControl w:val="0"/>
        <w:rPr>
          <w:sz w:val="20"/>
          <w:szCs w:val="20"/>
        </w:rPr>
      </w:pPr>
    </w:p>
    <w:p w14:paraId="1D203208" w14:textId="46C28BA9" w:rsidR="007065F1" w:rsidRDefault="00D6172A" w:rsidP="00064072">
      <w:pPr>
        <w:pStyle w:val="normal0"/>
        <w:widowControl w:val="0"/>
        <w:rPr>
          <w:sz w:val="20"/>
          <w:szCs w:val="20"/>
        </w:rPr>
      </w:pPr>
      <w:r>
        <w:rPr>
          <w:sz w:val="20"/>
          <w:szCs w:val="20"/>
        </w:rPr>
        <w:t xml:space="preserve"> </w:t>
      </w:r>
      <w:r w:rsidR="00EE11A7">
        <w:rPr>
          <w:sz w:val="20"/>
          <w:szCs w:val="20"/>
        </w:rPr>
        <w:t>Seth</w:t>
      </w:r>
      <w:r w:rsidR="00064072">
        <w:rPr>
          <w:sz w:val="20"/>
          <w:szCs w:val="20"/>
        </w:rPr>
        <w:t xml:space="preserve"> Grigg mentioned that the Idaho Freedom Foundation (IFF) is also working on an E</w:t>
      </w:r>
      <w:r w:rsidR="00EE11A7">
        <w:rPr>
          <w:sz w:val="20"/>
          <w:szCs w:val="20"/>
        </w:rPr>
        <w:t>-notice</w:t>
      </w:r>
      <w:r w:rsidR="00064072">
        <w:rPr>
          <w:sz w:val="20"/>
          <w:szCs w:val="20"/>
        </w:rPr>
        <w:t xml:space="preserve"> proposal.  IAC staff can work with IFF to get this accomplished.  </w:t>
      </w:r>
      <w:r w:rsidR="007065F1">
        <w:rPr>
          <w:sz w:val="20"/>
          <w:szCs w:val="20"/>
        </w:rPr>
        <w:t xml:space="preserve"> </w:t>
      </w:r>
    </w:p>
    <w:p w14:paraId="7115C16B" w14:textId="77777777" w:rsidR="007065F1" w:rsidRDefault="007065F1">
      <w:pPr>
        <w:pStyle w:val="normal0"/>
        <w:widowControl w:val="0"/>
        <w:rPr>
          <w:sz w:val="20"/>
          <w:szCs w:val="20"/>
        </w:rPr>
      </w:pPr>
    </w:p>
    <w:p w14:paraId="4E8F9BDC" w14:textId="0EBEBF79" w:rsidR="007065F1" w:rsidRPr="00F33626" w:rsidRDefault="007065F1">
      <w:pPr>
        <w:pStyle w:val="normal0"/>
        <w:widowControl w:val="0"/>
        <w:rPr>
          <w:b/>
          <w:i/>
          <w:sz w:val="20"/>
          <w:szCs w:val="20"/>
        </w:rPr>
      </w:pPr>
      <w:r w:rsidRPr="00F33626">
        <w:rPr>
          <w:b/>
          <w:i/>
          <w:sz w:val="20"/>
          <w:szCs w:val="20"/>
        </w:rPr>
        <w:t>Gordon</w:t>
      </w:r>
      <w:r w:rsidR="00F33626" w:rsidRPr="00F33626">
        <w:rPr>
          <w:b/>
          <w:i/>
          <w:sz w:val="20"/>
          <w:szCs w:val="20"/>
        </w:rPr>
        <w:t xml:space="preserve"> Cruickshank made a</w:t>
      </w:r>
      <w:r w:rsidRPr="00F33626">
        <w:rPr>
          <w:b/>
          <w:i/>
          <w:sz w:val="20"/>
          <w:szCs w:val="20"/>
        </w:rPr>
        <w:t xml:space="preserve"> motion to have </w:t>
      </w:r>
      <w:r w:rsidR="00F33626" w:rsidRPr="00F33626">
        <w:rPr>
          <w:b/>
          <w:i/>
          <w:sz w:val="20"/>
          <w:szCs w:val="20"/>
        </w:rPr>
        <w:t>HHS-02 Jail Medical Care, IG-01/IG-04 Mail Ballot, IG-05 Flat Recording Fee, IG-07 E-Notice, JPS-03 Tax Intercept, JPS-04 Odyssey Fees, JPS-05 Public Defense, JPS-06 Justice Levy, JPS-07 Jail Capital Investment Local Option Tax, and T-02 Budget Surplus Eliminator</w:t>
      </w:r>
      <w:r w:rsidRPr="00F33626">
        <w:rPr>
          <w:b/>
          <w:i/>
          <w:sz w:val="20"/>
          <w:szCs w:val="20"/>
        </w:rPr>
        <w:t xml:space="preserve"> as our top 10 priorities.  </w:t>
      </w:r>
      <w:r w:rsidR="00F33626" w:rsidRPr="00F33626">
        <w:rPr>
          <w:b/>
          <w:i/>
          <w:sz w:val="20"/>
          <w:szCs w:val="20"/>
        </w:rPr>
        <w:t>Kieran Donahue</w:t>
      </w:r>
      <w:r w:rsidRPr="00F33626">
        <w:rPr>
          <w:b/>
          <w:i/>
          <w:sz w:val="20"/>
          <w:szCs w:val="20"/>
        </w:rPr>
        <w:t xml:space="preserve"> seconded.  Motion carried.</w:t>
      </w:r>
    </w:p>
    <w:p w14:paraId="23ED2905" w14:textId="77777777" w:rsidR="007065F1" w:rsidRDefault="007065F1">
      <w:pPr>
        <w:pStyle w:val="normal0"/>
        <w:widowControl w:val="0"/>
        <w:rPr>
          <w:sz w:val="20"/>
          <w:szCs w:val="20"/>
        </w:rPr>
      </w:pPr>
    </w:p>
    <w:p w14:paraId="2D109433" w14:textId="77777777" w:rsidR="00291181" w:rsidRDefault="00291181">
      <w:pPr>
        <w:pStyle w:val="normal0"/>
        <w:widowControl w:val="0"/>
        <w:rPr>
          <w:sz w:val="20"/>
          <w:szCs w:val="20"/>
        </w:rPr>
      </w:pPr>
      <w:r>
        <w:rPr>
          <w:sz w:val="20"/>
          <w:szCs w:val="20"/>
        </w:rPr>
        <w:lastRenderedPageBreak/>
        <w:t>Other Discussion:</w:t>
      </w:r>
    </w:p>
    <w:p w14:paraId="062FF158" w14:textId="77777777" w:rsidR="00291181" w:rsidRDefault="00291181">
      <w:pPr>
        <w:pStyle w:val="normal0"/>
        <w:widowControl w:val="0"/>
        <w:rPr>
          <w:sz w:val="20"/>
          <w:szCs w:val="20"/>
        </w:rPr>
      </w:pPr>
    </w:p>
    <w:p w14:paraId="655691FC" w14:textId="2DB8734A" w:rsidR="007065F1" w:rsidRDefault="007065F1" w:rsidP="00291181">
      <w:pPr>
        <w:pStyle w:val="normal0"/>
        <w:widowControl w:val="0"/>
        <w:rPr>
          <w:sz w:val="20"/>
          <w:szCs w:val="20"/>
        </w:rPr>
      </w:pPr>
      <w:r>
        <w:rPr>
          <w:sz w:val="20"/>
          <w:szCs w:val="20"/>
        </w:rPr>
        <w:t xml:space="preserve">Seth </w:t>
      </w:r>
      <w:r w:rsidR="00291181">
        <w:rPr>
          <w:sz w:val="20"/>
          <w:szCs w:val="20"/>
        </w:rPr>
        <w:t xml:space="preserve">Grigg mentioned that the Idaho Association of Commerce and Industry (IACI) want to work on </w:t>
      </w:r>
      <w:r>
        <w:rPr>
          <w:sz w:val="20"/>
          <w:szCs w:val="20"/>
        </w:rPr>
        <w:t>personal property</w:t>
      </w:r>
      <w:r w:rsidR="00291181">
        <w:rPr>
          <w:sz w:val="20"/>
          <w:szCs w:val="20"/>
        </w:rPr>
        <w:t xml:space="preserve"> again this year. IAC staff will continue to work with IACI.  There could be competing proposals.  Transportation</w:t>
      </w:r>
      <w:r>
        <w:rPr>
          <w:sz w:val="20"/>
          <w:szCs w:val="20"/>
        </w:rPr>
        <w:t xml:space="preserve"> is going to be an issue this year</w:t>
      </w:r>
      <w:r w:rsidR="00291181">
        <w:rPr>
          <w:sz w:val="20"/>
          <w:szCs w:val="20"/>
        </w:rPr>
        <w:t xml:space="preserve"> as there </w:t>
      </w:r>
      <w:r>
        <w:rPr>
          <w:sz w:val="20"/>
          <w:szCs w:val="20"/>
        </w:rPr>
        <w:t xml:space="preserve">is interest in funding HWY 16.  </w:t>
      </w:r>
    </w:p>
    <w:p w14:paraId="74693C33" w14:textId="77777777" w:rsidR="003C518B" w:rsidRDefault="003C518B" w:rsidP="00291181">
      <w:pPr>
        <w:pStyle w:val="normal0"/>
        <w:widowControl w:val="0"/>
        <w:rPr>
          <w:sz w:val="20"/>
          <w:szCs w:val="20"/>
        </w:rPr>
      </w:pPr>
    </w:p>
    <w:p w14:paraId="5CAD75F6" w14:textId="059334D7" w:rsidR="003C518B" w:rsidRDefault="003C518B" w:rsidP="003C518B">
      <w:pPr>
        <w:pStyle w:val="normal0"/>
        <w:widowControl w:val="0"/>
        <w:rPr>
          <w:b/>
          <w:sz w:val="20"/>
          <w:szCs w:val="20"/>
        </w:rPr>
      </w:pPr>
      <w:r>
        <w:rPr>
          <w:sz w:val="20"/>
          <w:szCs w:val="20"/>
        </w:rPr>
        <w:t>6:00 pm</w:t>
      </w:r>
      <w:r>
        <w:rPr>
          <w:sz w:val="20"/>
          <w:szCs w:val="20"/>
        </w:rPr>
        <w:tab/>
      </w:r>
      <w:r>
        <w:rPr>
          <w:sz w:val="20"/>
          <w:szCs w:val="20"/>
        </w:rPr>
        <w:tab/>
      </w:r>
      <w:r>
        <w:rPr>
          <w:sz w:val="20"/>
          <w:szCs w:val="20"/>
        </w:rPr>
        <w:t>I</w:t>
      </w:r>
      <w:r>
        <w:rPr>
          <w:b/>
          <w:sz w:val="20"/>
          <w:szCs w:val="20"/>
        </w:rPr>
        <w:t>V.</w:t>
      </w:r>
      <w:r>
        <w:rPr>
          <w:sz w:val="20"/>
          <w:szCs w:val="20"/>
        </w:rPr>
        <w:t xml:space="preserve">  </w:t>
      </w:r>
      <w:r>
        <w:rPr>
          <w:b/>
          <w:sz w:val="20"/>
          <w:szCs w:val="20"/>
        </w:rPr>
        <w:t>Adjourn</w:t>
      </w:r>
    </w:p>
    <w:p w14:paraId="0437686B" w14:textId="77777777" w:rsidR="003C518B" w:rsidRPr="0081076B" w:rsidRDefault="003C518B" w:rsidP="00291181">
      <w:pPr>
        <w:pStyle w:val="normal0"/>
        <w:widowControl w:val="0"/>
        <w:rPr>
          <w:sz w:val="20"/>
          <w:szCs w:val="20"/>
        </w:rPr>
      </w:pPr>
    </w:p>
    <w:sectPr w:rsidR="003C518B" w:rsidRPr="0081076B">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C34"/>
    <w:multiLevelType w:val="hybridMultilevel"/>
    <w:tmpl w:val="25D6D326"/>
    <w:lvl w:ilvl="0" w:tplc="FC168942">
      <w:start w:val="1"/>
      <w:numFmt w:val="upp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5435A6"/>
    <w:multiLevelType w:val="hybridMultilevel"/>
    <w:tmpl w:val="4C68816E"/>
    <w:lvl w:ilvl="0" w:tplc="74DCAB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9E72C5"/>
    <w:multiLevelType w:val="multilevel"/>
    <w:tmpl w:val="704EE8D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nsid w:val="6308779B"/>
    <w:multiLevelType w:val="multilevel"/>
    <w:tmpl w:val="97CAB0EE"/>
    <w:lvl w:ilvl="0">
      <w:start w:val="1"/>
      <w:numFmt w:val="upperLetter"/>
      <w:lvlText w:val="%1."/>
      <w:lvlJc w:val="left"/>
      <w:pPr>
        <w:ind w:left="2520" w:hanging="360"/>
      </w:pPr>
      <w:rPr>
        <w:b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64A859DC"/>
    <w:multiLevelType w:val="multilevel"/>
    <w:tmpl w:val="3B28BD56"/>
    <w:lvl w:ilvl="0">
      <w:start w:val="1"/>
      <w:numFmt w:val="upperLetter"/>
      <w:lvlText w:val="%1."/>
      <w:lvlJc w:val="left"/>
      <w:pPr>
        <w:ind w:left="2520" w:hanging="360"/>
      </w:pPr>
    </w:lvl>
    <w:lvl w:ilvl="1">
      <w:start w:val="1"/>
      <w:numFmt w:val="bullet"/>
      <w:lvlText w:val="○"/>
      <w:lvlJc w:val="left"/>
      <w:pPr>
        <w:ind w:left="324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
      <w:lvlJc w:val="left"/>
      <w:pPr>
        <w:ind w:left="4680" w:hanging="360"/>
      </w:pPr>
      <w:rPr>
        <w:rFonts w:ascii="Noto Sans Symbols" w:eastAsia="Noto Sans Symbols" w:hAnsi="Noto Sans Symbols" w:cs="Noto Sans Symbols"/>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5">
    <w:nsid w:val="704B3414"/>
    <w:multiLevelType w:val="hybridMultilevel"/>
    <w:tmpl w:val="30EE858C"/>
    <w:lvl w:ilvl="0" w:tplc="F4D894E0">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compat>
    <w:compatSetting w:name="compatibilityMode" w:uri="http://schemas.microsoft.com/office/word" w:val="14"/>
  </w:compat>
  <w:rsids>
    <w:rsidRoot w:val="00527DF9"/>
    <w:rsid w:val="00027E86"/>
    <w:rsid w:val="00042DD6"/>
    <w:rsid w:val="00051ABB"/>
    <w:rsid w:val="000628BF"/>
    <w:rsid w:val="00064072"/>
    <w:rsid w:val="000D17DF"/>
    <w:rsid w:val="00122C6F"/>
    <w:rsid w:val="00134AC3"/>
    <w:rsid w:val="00154998"/>
    <w:rsid w:val="00155286"/>
    <w:rsid w:val="00161F0F"/>
    <w:rsid w:val="00197108"/>
    <w:rsid w:val="001B0424"/>
    <w:rsid w:val="001D45A8"/>
    <w:rsid w:val="001E73E6"/>
    <w:rsid w:val="00200105"/>
    <w:rsid w:val="00250CA9"/>
    <w:rsid w:val="002550FA"/>
    <w:rsid w:val="0026247F"/>
    <w:rsid w:val="0026693C"/>
    <w:rsid w:val="002732DC"/>
    <w:rsid w:val="002809A0"/>
    <w:rsid w:val="00291181"/>
    <w:rsid w:val="002912DA"/>
    <w:rsid w:val="002B042E"/>
    <w:rsid w:val="002D141A"/>
    <w:rsid w:val="00300AB5"/>
    <w:rsid w:val="00325B70"/>
    <w:rsid w:val="00355AF2"/>
    <w:rsid w:val="00356FAB"/>
    <w:rsid w:val="00377CE6"/>
    <w:rsid w:val="00396E42"/>
    <w:rsid w:val="003A2327"/>
    <w:rsid w:val="003B7619"/>
    <w:rsid w:val="003C0AF6"/>
    <w:rsid w:val="003C4A51"/>
    <w:rsid w:val="003C518B"/>
    <w:rsid w:val="004110DF"/>
    <w:rsid w:val="004525FB"/>
    <w:rsid w:val="00472618"/>
    <w:rsid w:val="00486E19"/>
    <w:rsid w:val="004B0221"/>
    <w:rsid w:val="004F41F5"/>
    <w:rsid w:val="0050252A"/>
    <w:rsid w:val="0050741D"/>
    <w:rsid w:val="00527DF9"/>
    <w:rsid w:val="00535466"/>
    <w:rsid w:val="00573BCA"/>
    <w:rsid w:val="005A3686"/>
    <w:rsid w:val="005F1F08"/>
    <w:rsid w:val="00602AAD"/>
    <w:rsid w:val="00637E64"/>
    <w:rsid w:val="0065012D"/>
    <w:rsid w:val="00655595"/>
    <w:rsid w:val="00676DC6"/>
    <w:rsid w:val="00682425"/>
    <w:rsid w:val="006A4A81"/>
    <w:rsid w:val="007065F1"/>
    <w:rsid w:val="00733634"/>
    <w:rsid w:val="00740B71"/>
    <w:rsid w:val="0074167C"/>
    <w:rsid w:val="007444F5"/>
    <w:rsid w:val="00797024"/>
    <w:rsid w:val="007A74ED"/>
    <w:rsid w:val="007B082A"/>
    <w:rsid w:val="007D47F0"/>
    <w:rsid w:val="007E5E2F"/>
    <w:rsid w:val="007F578F"/>
    <w:rsid w:val="007F7CB4"/>
    <w:rsid w:val="008105F6"/>
    <w:rsid w:val="0081076B"/>
    <w:rsid w:val="0082310C"/>
    <w:rsid w:val="00866F5E"/>
    <w:rsid w:val="00873671"/>
    <w:rsid w:val="00883936"/>
    <w:rsid w:val="008977CC"/>
    <w:rsid w:val="008B1CC9"/>
    <w:rsid w:val="009350F4"/>
    <w:rsid w:val="00947A4B"/>
    <w:rsid w:val="00953E7D"/>
    <w:rsid w:val="00982E16"/>
    <w:rsid w:val="009855A6"/>
    <w:rsid w:val="00994F3E"/>
    <w:rsid w:val="009A1247"/>
    <w:rsid w:val="009E6B80"/>
    <w:rsid w:val="009F06E5"/>
    <w:rsid w:val="009F3183"/>
    <w:rsid w:val="00A43984"/>
    <w:rsid w:val="00A55A3E"/>
    <w:rsid w:val="00A97249"/>
    <w:rsid w:val="00AA1DFB"/>
    <w:rsid w:val="00AA7F32"/>
    <w:rsid w:val="00AB1325"/>
    <w:rsid w:val="00B00234"/>
    <w:rsid w:val="00B018AF"/>
    <w:rsid w:val="00B33760"/>
    <w:rsid w:val="00B742DD"/>
    <w:rsid w:val="00B76310"/>
    <w:rsid w:val="00C10659"/>
    <w:rsid w:val="00C41EBF"/>
    <w:rsid w:val="00C7558B"/>
    <w:rsid w:val="00C87AA0"/>
    <w:rsid w:val="00CA4650"/>
    <w:rsid w:val="00CA68B4"/>
    <w:rsid w:val="00CC20F3"/>
    <w:rsid w:val="00CC60C5"/>
    <w:rsid w:val="00CD52C1"/>
    <w:rsid w:val="00D522AA"/>
    <w:rsid w:val="00D6172A"/>
    <w:rsid w:val="00D6642D"/>
    <w:rsid w:val="00D7668D"/>
    <w:rsid w:val="00DA0C21"/>
    <w:rsid w:val="00DA42B6"/>
    <w:rsid w:val="00DB0998"/>
    <w:rsid w:val="00DB4660"/>
    <w:rsid w:val="00DB7629"/>
    <w:rsid w:val="00DD0416"/>
    <w:rsid w:val="00DD21A2"/>
    <w:rsid w:val="00E14F51"/>
    <w:rsid w:val="00E152E5"/>
    <w:rsid w:val="00E15585"/>
    <w:rsid w:val="00E235C1"/>
    <w:rsid w:val="00E30361"/>
    <w:rsid w:val="00E40092"/>
    <w:rsid w:val="00E41205"/>
    <w:rsid w:val="00E5580A"/>
    <w:rsid w:val="00E90367"/>
    <w:rsid w:val="00EC7809"/>
    <w:rsid w:val="00EE11A7"/>
    <w:rsid w:val="00EE171F"/>
    <w:rsid w:val="00F03584"/>
    <w:rsid w:val="00F16EE5"/>
    <w:rsid w:val="00F33626"/>
    <w:rsid w:val="00F41E35"/>
    <w:rsid w:val="00FB413E"/>
    <w:rsid w:val="00FC5A39"/>
    <w:rsid w:val="00FE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1F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1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1470</Words>
  <Characters>8383</Characters>
  <Application>Microsoft Macintosh Word</Application>
  <DocSecurity>0</DocSecurity>
  <Lines>69</Lines>
  <Paragraphs>19</Paragraphs>
  <ScaleCrop>false</ScaleCrop>
  <Company>Idaho Association of Counties</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 Brassfield</cp:lastModifiedBy>
  <cp:revision>17</cp:revision>
  <cp:lastPrinted>2018-02-27T15:51:00Z</cp:lastPrinted>
  <dcterms:created xsi:type="dcterms:W3CDTF">2018-09-26T22:01:00Z</dcterms:created>
  <dcterms:modified xsi:type="dcterms:W3CDTF">2018-12-04T15:48:00Z</dcterms:modified>
</cp:coreProperties>
</file>