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27CC9578" w:rsidR="00527DF9" w:rsidRDefault="00356FAB">
      <w:pPr>
        <w:pStyle w:val="normal0"/>
        <w:jc w:val="center"/>
      </w:pPr>
      <w:r>
        <w:rPr>
          <w:b/>
        </w:rPr>
        <w:t>Legi</w:t>
      </w:r>
      <w:r w:rsidR="004A4209">
        <w:rPr>
          <w:b/>
        </w:rPr>
        <w:t>slative Committee Meeting Minutes</w:t>
      </w:r>
      <w:r>
        <w:rPr>
          <w:b/>
        </w:rPr>
        <w:t xml:space="preserve"> </w:t>
      </w:r>
    </w:p>
    <w:p w14:paraId="0870575E" w14:textId="5BF9557B" w:rsidR="00527DF9" w:rsidRDefault="004110DF">
      <w:pPr>
        <w:pStyle w:val="normal0"/>
        <w:jc w:val="center"/>
      </w:pPr>
      <w:r>
        <w:t>IAC Washington</w:t>
      </w:r>
      <w:r w:rsidR="00356FAB">
        <w:t xml:space="preserve"> Office, </w:t>
      </w:r>
      <w:r w:rsidR="00E30361">
        <w:t>Conference Call</w:t>
      </w:r>
      <w:r w:rsidR="00356FAB">
        <w:t>|</w:t>
      </w:r>
      <w:r w:rsidR="001D45A8">
        <w:t xml:space="preserve"> </w:t>
      </w:r>
      <w:r>
        <w:t>700 W. Washington St</w:t>
      </w:r>
      <w:r w:rsidR="001D45A8">
        <w:t>.</w:t>
      </w:r>
      <w:r w:rsidR="00042DD6">
        <w:t>,</w:t>
      </w:r>
      <w:r w:rsidR="00356FAB">
        <w:t xml:space="preserve"> Boise, I</w:t>
      </w:r>
      <w:r w:rsidR="00AB1325">
        <w:t>daho | February 2</w:t>
      </w:r>
      <w:r w:rsidR="00E30361">
        <w:t>8</w:t>
      </w:r>
      <w:r w:rsidR="00E5580A">
        <w:t xml:space="preserve">, 2018| </w:t>
      </w:r>
      <w:r>
        <w:t>10:30 am</w:t>
      </w:r>
    </w:p>
    <w:p w14:paraId="58D45809" w14:textId="77777777" w:rsidR="00527DF9" w:rsidRDefault="00356FAB">
      <w:pPr>
        <w:pStyle w:val="normal0"/>
        <w:jc w:val="center"/>
      </w:pPr>
      <w:r>
        <w:rPr>
          <w:b/>
        </w:rPr>
        <w:t>Call In: 208-717-1950</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744F09C3" w14:textId="3B7DA512" w:rsidR="00987ABB" w:rsidRPr="00987ABB" w:rsidRDefault="00987ABB">
      <w:pPr>
        <w:pStyle w:val="normal0"/>
        <w:rPr>
          <w:sz w:val="18"/>
          <w:szCs w:val="18"/>
          <w:u w:val="single"/>
        </w:rPr>
      </w:pPr>
      <w:r w:rsidRPr="00987ABB">
        <w:rPr>
          <w:sz w:val="18"/>
          <w:szCs w:val="18"/>
          <w:u w:val="single"/>
        </w:rPr>
        <w:lastRenderedPageBreak/>
        <w:t>Members Present:</w:t>
      </w:r>
    </w:p>
    <w:p w14:paraId="46BB90A9" w14:textId="17366CD0" w:rsidR="00527DF9" w:rsidRPr="00987ABB" w:rsidRDefault="00356FAB">
      <w:pPr>
        <w:pStyle w:val="normal0"/>
        <w:rPr>
          <w:sz w:val="18"/>
          <w:szCs w:val="18"/>
        </w:rPr>
      </w:pPr>
      <w:r w:rsidRPr="00987ABB">
        <w:rPr>
          <w:sz w:val="18"/>
          <w:szCs w:val="18"/>
        </w:rPr>
        <w:t>Chair: Chris Goetz, Clearwater Sheriff</w:t>
      </w:r>
    </w:p>
    <w:p w14:paraId="24A97F55" w14:textId="79FCBEE4" w:rsidR="00527DF9" w:rsidRPr="00987ABB" w:rsidRDefault="00356FAB">
      <w:pPr>
        <w:pStyle w:val="normal0"/>
        <w:rPr>
          <w:sz w:val="18"/>
          <w:szCs w:val="18"/>
        </w:rPr>
      </w:pPr>
      <w:r w:rsidRPr="00987ABB">
        <w:rPr>
          <w:sz w:val="18"/>
          <w:szCs w:val="18"/>
        </w:rPr>
        <w:t xml:space="preserve">Vice-Chair: </w:t>
      </w:r>
      <w:r w:rsidR="00CC60C5" w:rsidRPr="00987ABB">
        <w:rPr>
          <w:sz w:val="18"/>
          <w:szCs w:val="18"/>
        </w:rPr>
        <w:t>Pat Vaughan, Latah Assessor</w:t>
      </w:r>
    </w:p>
    <w:p w14:paraId="1586B4DA" w14:textId="77777777" w:rsidR="00527DF9" w:rsidRPr="00987ABB" w:rsidRDefault="00356FAB">
      <w:pPr>
        <w:pStyle w:val="normal0"/>
        <w:rPr>
          <w:sz w:val="18"/>
          <w:szCs w:val="18"/>
        </w:rPr>
      </w:pPr>
      <w:r w:rsidRPr="00987ABB">
        <w:rPr>
          <w:sz w:val="18"/>
          <w:szCs w:val="18"/>
        </w:rPr>
        <w:t>IACA: Justin Baldwin, Gooding Assessor</w:t>
      </w:r>
    </w:p>
    <w:p w14:paraId="6BD4C1EB" w14:textId="77777777" w:rsidR="00527DF9" w:rsidRPr="00987ABB" w:rsidRDefault="00356FAB">
      <w:pPr>
        <w:pStyle w:val="normal0"/>
        <w:rPr>
          <w:sz w:val="18"/>
          <w:szCs w:val="18"/>
        </w:rPr>
      </w:pPr>
      <w:r w:rsidRPr="00987ABB">
        <w:rPr>
          <w:sz w:val="18"/>
          <w:szCs w:val="18"/>
        </w:rPr>
        <w:t xml:space="preserve">IACC: Terry Kramer, Twin Falls Commissioner </w:t>
      </w:r>
    </w:p>
    <w:p w14:paraId="5C205373" w14:textId="77777777" w:rsidR="00527DF9" w:rsidRPr="00987ABB" w:rsidRDefault="00356FAB">
      <w:pPr>
        <w:pStyle w:val="normal0"/>
        <w:rPr>
          <w:sz w:val="18"/>
          <w:szCs w:val="18"/>
        </w:rPr>
      </w:pPr>
      <w:r w:rsidRPr="00987ABB">
        <w:rPr>
          <w:sz w:val="18"/>
          <w:szCs w:val="18"/>
        </w:rPr>
        <w:t>IACRC: Carrie Bird, Clearwater Clerk</w:t>
      </w:r>
    </w:p>
    <w:p w14:paraId="5F2E3F03" w14:textId="77777777" w:rsidR="00527DF9" w:rsidRPr="00987ABB" w:rsidRDefault="00356FAB">
      <w:pPr>
        <w:pStyle w:val="normal0"/>
        <w:rPr>
          <w:sz w:val="18"/>
          <w:szCs w:val="18"/>
        </w:rPr>
      </w:pPr>
      <w:r w:rsidRPr="00987ABB">
        <w:rPr>
          <w:sz w:val="18"/>
          <w:szCs w:val="18"/>
        </w:rPr>
        <w:t>IACT: Donna Peterson, Payette Treasurer</w:t>
      </w:r>
    </w:p>
    <w:p w14:paraId="0C3446EF" w14:textId="77777777" w:rsidR="00527DF9" w:rsidRPr="00987ABB" w:rsidRDefault="00356FAB">
      <w:pPr>
        <w:pStyle w:val="normal0"/>
        <w:rPr>
          <w:sz w:val="18"/>
          <w:szCs w:val="18"/>
        </w:rPr>
      </w:pPr>
      <w:r w:rsidRPr="00987ABB">
        <w:rPr>
          <w:sz w:val="18"/>
          <w:szCs w:val="18"/>
        </w:rPr>
        <w:t xml:space="preserve">IACT Alt.: Tracie Lloyd </w:t>
      </w:r>
    </w:p>
    <w:p w14:paraId="4C92076E" w14:textId="77777777" w:rsidR="00527DF9" w:rsidRPr="00987ABB" w:rsidRDefault="00356FAB">
      <w:pPr>
        <w:pStyle w:val="normal0"/>
        <w:rPr>
          <w:sz w:val="18"/>
          <w:szCs w:val="18"/>
        </w:rPr>
      </w:pPr>
      <w:r w:rsidRPr="00987ABB">
        <w:rPr>
          <w:sz w:val="18"/>
          <w:szCs w:val="18"/>
        </w:rPr>
        <w:t>IPAA: Bryan Taylor, Canyon Prosecutor</w:t>
      </w:r>
    </w:p>
    <w:p w14:paraId="4DDA7849" w14:textId="77777777" w:rsidR="00527DF9" w:rsidRPr="00987ABB" w:rsidRDefault="00356FAB">
      <w:pPr>
        <w:pStyle w:val="normal0"/>
        <w:rPr>
          <w:sz w:val="18"/>
          <w:szCs w:val="18"/>
        </w:rPr>
      </w:pPr>
      <w:r w:rsidRPr="00987ABB">
        <w:rPr>
          <w:sz w:val="18"/>
          <w:szCs w:val="18"/>
        </w:rPr>
        <w:t>ISA Alt.: Vaughn Killeen, ISA Executive Director</w:t>
      </w:r>
    </w:p>
    <w:p w14:paraId="514558C4" w14:textId="77777777" w:rsidR="00527DF9" w:rsidRPr="00987ABB" w:rsidRDefault="00356FAB">
      <w:pPr>
        <w:pStyle w:val="normal0"/>
        <w:rPr>
          <w:sz w:val="18"/>
          <w:szCs w:val="18"/>
        </w:rPr>
      </w:pPr>
      <w:r w:rsidRPr="00987ABB">
        <w:rPr>
          <w:sz w:val="18"/>
          <w:szCs w:val="18"/>
        </w:rPr>
        <w:t>ISACC: Dotti Owens, Ada Coroner</w:t>
      </w:r>
    </w:p>
    <w:p w14:paraId="1E0B18C3" w14:textId="77777777" w:rsidR="00987ABB" w:rsidRPr="00987ABB" w:rsidRDefault="00987ABB" w:rsidP="00987ABB">
      <w:pPr>
        <w:pStyle w:val="normal0"/>
        <w:rPr>
          <w:sz w:val="18"/>
          <w:szCs w:val="18"/>
        </w:rPr>
      </w:pPr>
      <w:r w:rsidRPr="00987ABB">
        <w:rPr>
          <w:sz w:val="18"/>
          <w:szCs w:val="18"/>
        </w:rPr>
        <w:t xml:space="preserve">District 1: Dan Dinning, Boundary Commissioner </w:t>
      </w:r>
    </w:p>
    <w:p w14:paraId="26B266E7" w14:textId="77777777" w:rsidR="00987ABB" w:rsidRPr="00987ABB" w:rsidRDefault="00987ABB" w:rsidP="00987ABB">
      <w:pPr>
        <w:pStyle w:val="normal0"/>
        <w:rPr>
          <w:sz w:val="18"/>
          <w:szCs w:val="18"/>
        </w:rPr>
      </w:pPr>
      <w:r w:rsidRPr="00987ABB">
        <w:rPr>
          <w:sz w:val="18"/>
          <w:szCs w:val="18"/>
        </w:rPr>
        <w:t xml:space="preserve">District 3: Gordon Cruickshank, Valley Commissioner </w:t>
      </w:r>
    </w:p>
    <w:p w14:paraId="25227B45" w14:textId="77777777" w:rsidR="00987ABB" w:rsidRPr="00987ABB" w:rsidRDefault="00987ABB" w:rsidP="00987ABB">
      <w:pPr>
        <w:pStyle w:val="normal0"/>
        <w:rPr>
          <w:sz w:val="18"/>
          <w:szCs w:val="18"/>
        </w:rPr>
      </w:pPr>
      <w:r w:rsidRPr="00987ABB">
        <w:rPr>
          <w:sz w:val="18"/>
          <w:szCs w:val="18"/>
        </w:rPr>
        <w:t xml:space="preserve">District 3 Alt.: Vicky McIntyre, Ada Treasurer </w:t>
      </w:r>
    </w:p>
    <w:p w14:paraId="36DFC741" w14:textId="77777777" w:rsidR="00987ABB" w:rsidRPr="00987ABB" w:rsidRDefault="00987ABB" w:rsidP="00987ABB">
      <w:pPr>
        <w:pStyle w:val="normal0"/>
        <w:rPr>
          <w:sz w:val="18"/>
          <w:szCs w:val="18"/>
        </w:rPr>
      </w:pPr>
      <w:r w:rsidRPr="00987ABB">
        <w:rPr>
          <w:sz w:val="18"/>
          <w:szCs w:val="18"/>
        </w:rPr>
        <w:t>District 4: Helen Edwards, Gooding Commissioner</w:t>
      </w:r>
    </w:p>
    <w:p w14:paraId="7C9FA252" w14:textId="77777777" w:rsidR="00987ABB" w:rsidRPr="00987ABB" w:rsidRDefault="00987ABB" w:rsidP="00987ABB">
      <w:pPr>
        <w:pStyle w:val="normal0"/>
        <w:rPr>
          <w:sz w:val="18"/>
          <w:szCs w:val="18"/>
        </w:rPr>
      </w:pPr>
      <w:r w:rsidRPr="00987ABB">
        <w:rPr>
          <w:sz w:val="18"/>
          <w:szCs w:val="18"/>
        </w:rPr>
        <w:t>District 5: Craig Rowland, Bingham Sheriff</w:t>
      </w:r>
    </w:p>
    <w:p w14:paraId="673195DC" w14:textId="77777777" w:rsidR="00987ABB" w:rsidRPr="00E90367" w:rsidRDefault="00987ABB" w:rsidP="00987ABB">
      <w:pPr>
        <w:pStyle w:val="normal0"/>
        <w:rPr>
          <w:sz w:val="18"/>
          <w:szCs w:val="18"/>
        </w:rPr>
      </w:pPr>
      <w:r w:rsidRPr="00987ABB">
        <w:rPr>
          <w:sz w:val="18"/>
          <w:szCs w:val="18"/>
        </w:rPr>
        <w:t>District 6: Abbie Mace, Fremont Clerk</w:t>
      </w:r>
    </w:p>
    <w:p w14:paraId="035D45EB" w14:textId="77777777" w:rsidR="00027E86" w:rsidRPr="00E90367" w:rsidRDefault="00027E86">
      <w:pPr>
        <w:pStyle w:val="normal0"/>
        <w:rPr>
          <w:sz w:val="18"/>
          <w:szCs w:val="18"/>
        </w:rPr>
      </w:pPr>
    </w:p>
    <w:p w14:paraId="5E327416" w14:textId="77777777" w:rsidR="00987ABB" w:rsidRPr="00987ABB" w:rsidRDefault="00987ABB" w:rsidP="00987ABB">
      <w:pPr>
        <w:pStyle w:val="normal0"/>
        <w:rPr>
          <w:sz w:val="18"/>
          <w:szCs w:val="18"/>
          <w:u w:val="single"/>
        </w:rPr>
      </w:pPr>
      <w:r w:rsidRPr="00987ABB">
        <w:rPr>
          <w:sz w:val="18"/>
          <w:szCs w:val="18"/>
          <w:u w:val="single"/>
        </w:rPr>
        <w:t>Members Not Present:</w:t>
      </w:r>
    </w:p>
    <w:p w14:paraId="6F3E208D" w14:textId="509C53F2" w:rsidR="00987ABB" w:rsidRPr="00E90367" w:rsidRDefault="00987ABB" w:rsidP="00987ABB">
      <w:pPr>
        <w:pStyle w:val="normal0"/>
        <w:rPr>
          <w:sz w:val="18"/>
          <w:szCs w:val="18"/>
        </w:rPr>
      </w:pPr>
      <w:r w:rsidRPr="00E90367">
        <w:rPr>
          <w:sz w:val="18"/>
          <w:szCs w:val="18"/>
        </w:rPr>
        <w:t xml:space="preserve">IPAA Alt.: Holly Koole, Ada Deputy Prosecutor </w:t>
      </w:r>
    </w:p>
    <w:p w14:paraId="0FB3D71D" w14:textId="77777777" w:rsidR="00987ABB" w:rsidRPr="00E90367" w:rsidRDefault="00987ABB" w:rsidP="00987ABB">
      <w:pPr>
        <w:pStyle w:val="normal0"/>
        <w:rPr>
          <w:sz w:val="18"/>
          <w:szCs w:val="18"/>
        </w:rPr>
      </w:pPr>
      <w:r w:rsidRPr="00E90367">
        <w:rPr>
          <w:sz w:val="18"/>
          <w:szCs w:val="18"/>
        </w:rPr>
        <w:t>ISA: Kieran Donahue, Canyon Sheriff</w:t>
      </w:r>
    </w:p>
    <w:p w14:paraId="57836B90" w14:textId="77777777" w:rsidR="00987ABB" w:rsidRPr="00E90367" w:rsidRDefault="00987ABB" w:rsidP="00987ABB">
      <w:pPr>
        <w:pStyle w:val="normal0"/>
        <w:rPr>
          <w:sz w:val="18"/>
          <w:szCs w:val="18"/>
        </w:rPr>
      </w:pPr>
      <w:r w:rsidRPr="00E90367">
        <w:rPr>
          <w:sz w:val="18"/>
          <w:szCs w:val="18"/>
        </w:rPr>
        <w:t>ISACC Alt.: Pam Garlock, Boise Coroner</w:t>
      </w:r>
    </w:p>
    <w:p w14:paraId="00808A0C" w14:textId="0DDB78CF" w:rsidR="00527DF9" w:rsidRPr="00E90367" w:rsidRDefault="00356FAB">
      <w:pPr>
        <w:pStyle w:val="normal0"/>
        <w:rPr>
          <w:sz w:val="18"/>
          <w:szCs w:val="18"/>
        </w:rPr>
      </w:pPr>
      <w:r w:rsidRPr="00E90367">
        <w:rPr>
          <w:sz w:val="18"/>
          <w:szCs w:val="18"/>
        </w:rPr>
        <w:t xml:space="preserve">District 1 Alt.: </w:t>
      </w:r>
      <w:r w:rsidR="001D45A8" w:rsidRPr="00E90367">
        <w:rPr>
          <w:sz w:val="18"/>
          <w:szCs w:val="18"/>
        </w:rPr>
        <w:t>Phil Lampert, Benewah Commissioner</w:t>
      </w:r>
      <w:r w:rsidRPr="00E90367">
        <w:rPr>
          <w:sz w:val="18"/>
          <w:szCs w:val="18"/>
        </w:rPr>
        <w:t xml:space="preserve"> </w:t>
      </w:r>
    </w:p>
    <w:p w14:paraId="5E3C9FA9" w14:textId="09D5CF68" w:rsidR="00527DF9" w:rsidRPr="00E90367" w:rsidRDefault="00356FAB">
      <w:pPr>
        <w:pStyle w:val="normal0"/>
        <w:rPr>
          <w:sz w:val="18"/>
          <w:szCs w:val="18"/>
        </w:rPr>
      </w:pPr>
      <w:r w:rsidRPr="00E90367">
        <w:rPr>
          <w:sz w:val="18"/>
          <w:szCs w:val="18"/>
        </w:rPr>
        <w:t xml:space="preserve">District 2: </w:t>
      </w:r>
    </w:p>
    <w:p w14:paraId="56C6042A" w14:textId="77777777" w:rsidR="00527DF9" w:rsidRPr="00E90367" w:rsidRDefault="00356FAB">
      <w:pPr>
        <w:pStyle w:val="normal0"/>
        <w:rPr>
          <w:sz w:val="18"/>
          <w:szCs w:val="18"/>
        </w:rPr>
      </w:pPr>
      <w:r w:rsidRPr="00E90367">
        <w:rPr>
          <w:sz w:val="18"/>
          <w:szCs w:val="18"/>
        </w:rPr>
        <w:t xml:space="preserve">District </w:t>
      </w:r>
      <w:proofErr w:type="gramStart"/>
      <w:r w:rsidRPr="00E90367">
        <w:rPr>
          <w:sz w:val="18"/>
          <w:szCs w:val="18"/>
        </w:rPr>
        <w:t>2 Alt</w:t>
      </w:r>
      <w:proofErr w:type="gramEnd"/>
      <w:r w:rsidRPr="00E90367">
        <w:rPr>
          <w:sz w:val="18"/>
          <w:szCs w:val="18"/>
        </w:rPr>
        <w:t xml:space="preserve">.: </w:t>
      </w:r>
    </w:p>
    <w:p w14:paraId="3CD14ADC" w14:textId="77777777" w:rsidR="00527DF9" w:rsidRPr="00E90367" w:rsidRDefault="00356FAB">
      <w:pPr>
        <w:pStyle w:val="normal0"/>
        <w:rPr>
          <w:sz w:val="18"/>
          <w:szCs w:val="18"/>
        </w:rPr>
      </w:pPr>
      <w:r w:rsidRPr="00E90367">
        <w:rPr>
          <w:sz w:val="18"/>
          <w:szCs w:val="18"/>
        </w:rPr>
        <w:t xml:space="preserve">District 4 Alt.: Larry Schoen, Blaine Commissioner </w:t>
      </w:r>
    </w:p>
    <w:p w14:paraId="4431A91F" w14:textId="10AA461A" w:rsidR="00527DF9" w:rsidRPr="00E90367" w:rsidRDefault="00356FAB">
      <w:pPr>
        <w:pStyle w:val="normal0"/>
        <w:rPr>
          <w:sz w:val="18"/>
          <w:szCs w:val="18"/>
        </w:rPr>
      </w:pPr>
      <w:r w:rsidRPr="00E90367">
        <w:rPr>
          <w:sz w:val="18"/>
          <w:szCs w:val="18"/>
        </w:rPr>
        <w:t>District 5</w:t>
      </w:r>
      <w:r w:rsidR="00DB7629" w:rsidRPr="00E90367">
        <w:rPr>
          <w:sz w:val="18"/>
          <w:szCs w:val="18"/>
        </w:rPr>
        <w:t xml:space="preserve"> Alt.</w:t>
      </w:r>
      <w:r w:rsidRPr="00E90367">
        <w:rPr>
          <w:sz w:val="18"/>
          <w:szCs w:val="18"/>
        </w:rPr>
        <w:t>: Ladd Carter, Bingham Commissioner</w:t>
      </w:r>
    </w:p>
    <w:p w14:paraId="61157C4A" w14:textId="77777777" w:rsidR="00B00234" w:rsidRDefault="00356FAB">
      <w:pPr>
        <w:pStyle w:val="normal0"/>
        <w:rPr>
          <w:sz w:val="18"/>
          <w:szCs w:val="18"/>
        </w:rPr>
      </w:pPr>
      <w:r w:rsidRPr="00E90367">
        <w:rPr>
          <w:sz w:val="18"/>
          <w:szCs w:val="18"/>
        </w:rPr>
        <w:t>District 6 Alt.: Shelly Shaffer, Butte Clerk</w:t>
      </w:r>
    </w:p>
    <w:p w14:paraId="29EF0DD9" w14:textId="77777777" w:rsidR="008907C3" w:rsidRDefault="008907C3">
      <w:pPr>
        <w:pStyle w:val="normal0"/>
        <w:rPr>
          <w:sz w:val="18"/>
          <w:szCs w:val="18"/>
        </w:rPr>
      </w:pPr>
    </w:p>
    <w:p w14:paraId="184D5098" w14:textId="77777777" w:rsidR="00987ABB" w:rsidRPr="00987ABB" w:rsidRDefault="00987ABB">
      <w:pPr>
        <w:pStyle w:val="normal0"/>
        <w:rPr>
          <w:sz w:val="18"/>
          <w:szCs w:val="18"/>
          <w:u w:val="single"/>
        </w:rPr>
      </w:pPr>
      <w:r w:rsidRPr="00987ABB">
        <w:rPr>
          <w:sz w:val="18"/>
          <w:szCs w:val="18"/>
          <w:u w:val="single"/>
        </w:rPr>
        <w:t>Guests:</w:t>
      </w:r>
    </w:p>
    <w:p w14:paraId="52F310B4" w14:textId="35F80391" w:rsidR="008907C3" w:rsidRDefault="008907C3">
      <w:pPr>
        <w:pStyle w:val="normal0"/>
        <w:rPr>
          <w:sz w:val="18"/>
          <w:szCs w:val="18"/>
        </w:rPr>
      </w:pPr>
      <w:r>
        <w:rPr>
          <w:sz w:val="18"/>
          <w:szCs w:val="18"/>
        </w:rPr>
        <w:t>Seth</w:t>
      </w:r>
      <w:r w:rsidR="00987ABB">
        <w:rPr>
          <w:sz w:val="18"/>
          <w:szCs w:val="18"/>
        </w:rPr>
        <w:t xml:space="preserve"> Grigg, Executive Director, </w:t>
      </w:r>
      <w:r w:rsidR="00987ABB" w:rsidRPr="00987ABB">
        <w:rPr>
          <w:sz w:val="18"/>
          <w:szCs w:val="18"/>
        </w:rPr>
        <w:t>Idaho Association of Counties</w:t>
      </w:r>
    </w:p>
    <w:p w14:paraId="51D49F2F" w14:textId="3BF183FB" w:rsidR="008907C3" w:rsidRDefault="008907C3">
      <w:pPr>
        <w:pStyle w:val="normal0"/>
        <w:rPr>
          <w:sz w:val="18"/>
          <w:szCs w:val="18"/>
        </w:rPr>
      </w:pPr>
      <w:r>
        <w:rPr>
          <w:sz w:val="18"/>
          <w:szCs w:val="18"/>
        </w:rPr>
        <w:t>Kelli</w:t>
      </w:r>
      <w:r w:rsidR="00987ABB">
        <w:rPr>
          <w:sz w:val="18"/>
          <w:szCs w:val="18"/>
        </w:rPr>
        <w:t xml:space="preserve"> Brassfield, </w:t>
      </w:r>
      <w:r w:rsidR="00987ABB" w:rsidRPr="00987ABB">
        <w:rPr>
          <w:sz w:val="18"/>
          <w:szCs w:val="18"/>
        </w:rPr>
        <w:t>Idaho Association of Counties</w:t>
      </w:r>
    </w:p>
    <w:p w14:paraId="3F75EF1A" w14:textId="7046E2DF" w:rsidR="008907C3" w:rsidRDefault="008907C3">
      <w:pPr>
        <w:pStyle w:val="normal0"/>
        <w:rPr>
          <w:sz w:val="18"/>
          <w:szCs w:val="18"/>
        </w:rPr>
      </w:pPr>
      <w:r>
        <w:rPr>
          <w:sz w:val="18"/>
          <w:szCs w:val="18"/>
        </w:rPr>
        <w:t>Kristin</w:t>
      </w:r>
      <w:r w:rsidR="00987ABB">
        <w:rPr>
          <w:sz w:val="18"/>
          <w:szCs w:val="18"/>
        </w:rPr>
        <w:t xml:space="preserve"> Cundiff, </w:t>
      </w:r>
      <w:r w:rsidR="00987ABB" w:rsidRPr="00987ABB">
        <w:rPr>
          <w:sz w:val="18"/>
          <w:szCs w:val="18"/>
        </w:rPr>
        <w:t>Idaho Association of Counties</w:t>
      </w:r>
    </w:p>
    <w:p w14:paraId="238CE0F1" w14:textId="6AD2CFF8" w:rsidR="008907C3" w:rsidRDefault="008907C3">
      <w:pPr>
        <w:pStyle w:val="normal0"/>
        <w:rPr>
          <w:sz w:val="18"/>
          <w:szCs w:val="18"/>
        </w:rPr>
      </w:pPr>
      <w:r>
        <w:rPr>
          <w:sz w:val="18"/>
          <w:szCs w:val="18"/>
        </w:rPr>
        <w:t>Mike</w:t>
      </w:r>
      <w:r w:rsidR="00987ABB">
        <w:rPr>
          <w:sz w:val="18"/>
          <w:szCs w:val="18"/>
        </w:rPr>
        <w:t xml:space="preserve"> Kane, Idaho Sheriff’s Association</w:t>
      </w:r>
    </w:p>
    <w:p w14:paraId="0E0FBF47" w14:textId="34815D4C" w:rsidR="00F60DE4" w:rsidRDefault="00F60DE4">
      <w:pPr>
        <w:pStyle w:val="normal0"/>
        <w:rPr>
          <w:sz w:val="18"/>
          <w:szCs w:val="18"/>
        </w:rPr>
      </w:pPr>
      <w:r>
        <w:rPr>
          <w:sz w:val="18"/>
          <w:szCs w:val="18"/>
        </w:rPr>
        <w:t>Lorna</w:t>
      </w:r>
      <w:r w:rsidR="00987ABB">
        <w:rPr>
          <w:sz w:val="18"/>
          <w:szCs w:val="18"/>
        </w:rPr>
        <w:t xml:space="preserve"> Jorgensen, Ada County</w:t>
      </w:r>
    </w:p>
    <w:p w14:paraId="3B3EF966" w14:textId="61E4FE5B" w:rsidR="0062372E" w:rsidRDefault="0062372E">
      <w:pPr>
        <w:pStyle w:val="normal0"/>
        <w:rPr>
          <w:sz w:val="18"/>
          <w:szCs w:val="18"/>
        </w:rPr>
      </w:pPr>
      <w:r>
        <w:rPr>
          <w:sz w:val="18"/>
          <w:szCs w:val="18"/>
        </w:rPr>
        <w:t>Phil McGrane</w:t>
      </w:r>
      <w:r w:rsidR="00987ABB">
        <w:rPr>
          <w:sz w:val="18"/>
          <w:szCs w:val="18"/>
        </w:rPr>
        <w:t>, Ada County</w:t>
      </w:r>
    </w:p>
    <w:p w14:paraId="497D60AB" w14:textId="77777777" w:rsidR="008907C3" w:rsidRDefault="008907C3">
      <w:pPr>
        <w:pStyle w:val="normal0"/>
        <w:rPr>
          <w:sz w:val="18"/>
          <w:szCs w:val="18"/>
        </w:rPr>
      </w:pPr>
    </w:p>
    <w:p w14:paraId="5C09A6D5" w14:textId="77777777" w:rsidR="00E90367" w:rsidRDefault="00E90367">
      <w:pPr>
        <w:pStyle w:val="normal0"/>
        <w:rPr>
          <w:sz w:val="18"/>
          <w:szCs w:val="18"/>
        </w:rPr>
        <w:sectPr w:rsidR="00E90367" w:rsidSect="008907C3">
          <w:type w:val="continuous"/>
          <w:pgSz w:w="12240" w:h="15840"/>
          <w:pgMar w:top="720" w:right="720" w:bottom="720" w:left="720" w:header="720" w:footer="720" w:gutter="0"/>
          <w:cols w:space="720"/>
        </w:sectPr>
      </w:pPr>
    </w:p>
    <w:p w14:paraId="78FA999D" w14:textId="77777777" w:rsidR="00527DF9" w:rsidRDefault="00527DF9">
      <w:pPr>
        <w:pStyle w:val="normal0"/>
        <w:sectPr w:rsidR="00527DF9" w:rsidSect="001B0424">
          <w:type w:val="continuous"/>
          <w:pgSz w:w="12240" w:h="15840"/>
          <w:pgMar w:top="720" w:right="720" w:bottom="720" w:left="720" w:header="720" w:footer="720" w:gutter="0"/>
          <w:cols w:space="720"/>
        </w:sectPr>
      </w:pPr>
    </w:p>
    <w:p w14:paraId="40E40F80" w14:textId="77777777" w:rsidR="00527DF9" w:rsidRDefault="00527DF9">
      <w:pPr>
        <w:pStyle w:val="normal0"/>
        <w:widowControl w:val="0"/>
        <w:rPr>
          <w:sz w:val="20"/>
          <w:szCs w:val="20"/>
        </w:rPr>
      </w:pPr>
    </w:p>
    <w:p w14:paraId="083377E5" w14:textId="7DA16A38" w:rsidR="00527DF9" w:rsidRDefault="0026693C">
      <w:pPr>
        <w:pStyle w:val="normal0"/>
        <w:widowControl w:val="0"/>
        <w:rPr>
          <w:sz w:val="20"/>
          <w:szCs w:val="20"/>
        </w:rPr>
      </w:pPr>
      <w:r>
        <w:rPr>
          <w:sz w:val="20"/>
          <w:szCs w:val="20"/>
        </w:rPr>
        <w:t>10:30 am</w:t>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13C757EE" w:rsidR="00527DF9" w:rsidRDefault="002550FA">
      <w:pPr>
        <w:pStyle w:val="normal0"/>
        <w:widowControl w:val="0"/>
        <w:numPr>
          <w:ilvl w:val="0"/>
          <w:numId w:val="2"/>
        </w:numPr>
        <w:contextualSpacing/>
        <w:rPr>
          <w:sz w:val="20"/>
          <w:szCs w:val="20"/>
        </w:rPr>
      </w:pPr>
      <w:r>
        <w:rPr>
          <w:sz w:val="20"/>
          <w:szCs w:val="20"/>
        </w:rPr>
        <w:t>Approval of February 21</w:t>
      </w:r>
      <w:r w:rsidR="00953E7D">
        <w:rPr>
          <w:sz w:val="20"/>
          <w:szCs w:val="20"/>
        </w:rPr>
        <w:t>, 2018</w:t>
      </w:r>
      <w:r w:rsidR="00356FAB">
        <w:rPr>
          <w:sz w:val="20"/>
          <w:szCs w:val="20"/>
        </w:rPr>
        <w:t xml:space="preserve"> Minutes.</w:t>
      </w:r>
    </w:p>
    <w:p w14:paraId="14F87973" w14:textId="30B6CF40" w:rsidR="00F60DE4" w:rsidRPr="004635EB" w:rsidRDefault="00F60DE4" w:rsidP="00F60DE4">
      <w:pPr>
        <w:pStyle w:val="normal0"/>
        <w:widowControl w:val="0"/>
        <w:ind w:left="2520"/>
        <w:contextualSpacing/>
        <w:rPr>
          <w:b/>
          <w:i/>
          <w:sz w:val="20"/>
          <w:szCs w:val="20"/>
        </w:rPr>
      </w:pPr>
      <w:r w:rsidRPr="004635EB">
        <w:rPr>
          <w:b/>
          <w:i/>
          <w:sz w:val="20"/>
          <w:szCs w:val="20"/>
        </w:rPr>
        <w:t>Vaughn</w:t>
      </w:r>
      <w:r w:rsidR="004635EB" w:rsidRPr="004635EB">
        <w:rPr>
          <w:b/>
          <w:i/>
          <w:sz w:val="20"/>
          <w:szCs w:val="20"/>
        </w:rPr>
        <w:t xml:space="preserve"> Killeen made a</w:t>
      </w:r>
      <w:r w:rsidRPr="004635EB">
        <w:rPr>
          <w:b/>
          <w:i/>
          <w:sz w:val="20"/>
          <w:szCs w:val="20"/>
        </w:rPr>
        <w:t xml:space="preserve"> motion to approve</w:t>
      </w:r>
      <w:r w:rsidR="004635EB" w:rsidRPr="004635EB">
        <w:rPr>
          <w:b/>
          <w:i/>
          <w:sz w:val="20"/>
          <w:szCs w:val="20"/>
        </w:rPr>
        <w:t xml:space="preserve"> the minutes from February 21, 2018</w:t>
      </w:r>
      <w:r w:rsidRPr="004635EB">
        <w:rPr>
          <w:b/>
          <w:i/>
          <w:sz w:val="20"/>
          <w:szCs w:val="20"/>
        </w:rPr>
        <w:t>.  Helen</w:t>
      </w:r>
      <w:r w:rsidR="004635EB" w:rsidRPr="004635EB">
        <w:rPr>
          <w:b/>
          <w:i/>
          <w:sz w:val="20"/>
          <w:szCs w:val="20"/>
        </w:rPr>
        <w:t xml:space="preserve"> Edwards</w:t>
      </w:r>
      <w:r w:rsidRPr="004635EB">
        <w:rPr>
          <w:b/>
          <w:i/>
          <w:sz w:val="20"/>
          <w:szCs w:val="20"/>
        </w:rPr>
        <w:t xml:space="preserve"> seconded.  Motion carried.</w:t>
      </w:r>
    </w:p>
    <w:p w14:paraId="5C8932F8" w14:textId="77777777" w:rsidR="00527DF9" w:rsidRDefault="00527DF9">
      <w:pPr>
        <w:pStyle w:val="normal0"/>
        <w:widowControl w:val="0"/>
        <w:ind w:left="2520"/>
        <w:rPr>
          <w:sz w:val="20"/>
          <w:szCs w:val="20"/>
        </w:rPr>
      </w:pPr>
    </w:p>
    <w:p w14:paraId="16754EC1" w14:textId="0A700233" w:rsidR="00527DF9" w:rsidRDefault="0026693C">
      <w:pPr>
        <w:pStyle w:val="normal0"/>
        <w:widowControl w:val="0"/>
        <w:rPr>
          <w:sz w:val="20"/>
          <w:szCs w:val="20"/>
        </w:rPr>
      </w:pPr>
      <w:proofErr w:type="gramStart"/>
      <w:r>
        <w:rPr>
          <w:sz w:val="20"/>
          <w:szCs w:val="20"/>
        </w:rPr>
        <w:t>10:35 am</w:t>
      </w:r>
      <w:r w:rsidR="00356FAB">
        <w:rPr>
          <w:sz w:val="20"/>
          <w:szCs w:val="20"/>
        </w:rPr>
        <w:tab/>
      </w:r>
      <w:r w:rsidR="00356FAB">
        <w:rPr>
          <w:b/>
          <w:sz w:val="20"/>
          <w:szCs w:val="20"/>
        </w:rPr>
        <w:t>II.</w:t>
      </w:r>
      <w:proofErr w:type="gramEnd"/>
      <w:r w:rsidR="00356FAB">
        <w:rPr>
          <w:b/>
          <w:sz w:val="20"/>
          <w:szCs w:val="20"/>
        </w:rPr>
        <w:t xml:space="preserve"> IAC Package (Update)</w:t>
      </w:r>
    </w:p>
    <w:p w14:paraId="2D5B02DA" w14:textId="2051315D" w:rsidR="00527DF9" w:rsidRDefault="00356FAB">
      <w:pPr>
        <w:pStyle w:val="normal0"/>
        <w:widowControl w:val="0"/>
        <w:numPr>
          <w:ilvl w:val="0"/>
          <w:numId w:val="1"/>
        </w:numPr>
        <w:rPr>
          <w:sz w:val="20"/>
          <w:szCs w:val="20"/>
        </w:rPr>
      </w:pPr>
      <w:r>
        <w:rPr>
          <w:sz w:val="20"/>
          <w:szCs w:val="20"/>
        </w:rPr>
        <w:t xml:space="preserve">Justice Levy  #14 </w:t>
      </w:r>
      <w:r w:rsidR="00200105">
        <w:rPr>
          <w:sz w:val="20"/>
          <w:szCs w:val="20"/>
        </w:rPr>
        <w:t xml:space="preserve">– </w:t>
      </w:r>
      <w:hyperlink r:id="rId7" w:history="1">
        <w:r w:rsidR="00AB1325">
          <w:rPr>
            <w:rStyle w:val="Hyperlink"/>
            <w:sz w:val="20"/>
            <w:szCs w:val="20"/>
          </w:rPr>
          <w:t>H0555</w:t>
        </w:r>
      </w:hyperlink>
    </w:p>
    <w:p w14:paraId="6CF4814B" w14:textId="77777777" w:rsidR="00AC6CE5" w:rsidRDefault="00356FAB">
      <w:pPr>
        <w:pStyle w:val="normal0"/>
        <w:widowControl w:val="0"/>
        <w:numPr>
          <w:ilvl w:val="1"/>
          <w:numId w:val="1"/>
        </w:numPr>
        <w:rPr>
          <w:sz w:val="20"/>
          <w:szCs w:val="20"/>
        </w:rPr>
      </w:pPr>
      <w:r>
        <w:rPr>
          <w:sz w:val="20"/>
          <w:szCs w:val="20"/>
        </w:rPr>
        <w:t xml:space="preserve">Increase levy from .02% to .025% </w:t>
      </w:r>
    </w:p>
    <w:p w14:paraId="17893CA4" w14:textId="71936153" w:rsidR="00527DF9" w:rsidRDefault="00AC6CE5" w:rsidP="00AC6CE5">
      <w:pPr>
        <w:pStyle w:val="normal0"/>
        <w:widowControl w:val="0"/>
        <w:ind w:left="3240"/>
        <w:rPr>
          <w:sz w:val="20"/>
          <w:szCs w:val="20"/>
        </w:rPr>
      </w:pPr>
      <w:r>
        <w:rPr>
          <w:sz w:val="20"/>
          <w:szCs w:val="20"/>
        </w:rPr>
        <w:t xml:space="preserve">Seth </w:t>
      </w:r>
      <w:r w:rsidR="001F640A">
        <w:rPr>
          <w:sz w:val="20"/>
          <w:szCs w:val="20"/>
        </w:rPr>
        <w:t>Grigg stated that H555 d</w:t>
      </w:r>
      <w:r>
        <w:rPr>
          <w:sz w:val="20"/>
          <w:szCs w:val="20"/>
        </w:rPr>
        <w:t>ied on the House floor</w:t>
      </w:r>
      <w:r w:rsidR="001F640A">
        <w:rPr>
          <w:sz w:val="20"/>
          <w:szCs w:val="20"/>
        </w:rPr>
        <w:t xml:space="preserve"> with a </w:t>
      </w:r>
      <w:r>
        <w:rPr>
          <w:sz w:val="20"/>
          <w:szCs w:val="20"/>
        </w:rPr>
        <w:t xml:space="preserve">28-41 vote.  </w:t>
      </w:r>
      <w:r w:rsidR="001F640A">
        <w:rPr>
          <w:sz w:val="20"/>
          <w:szCs w:val="20"/>
        </w:rPr>
        <w:t xml:space="preserve">Rep. </w:t>
      </w:r>
      <w:r>
        <w:rPr>
          <w:sz w:val="20"/>
          <w:szCs w:val="20"/>
        </w:rPr>
        <w:t>Moyle came in stating that it was a tax increase bill.</w:t>
      </w:r>
      <w:r w:rsidR="00356FAB">
        <w:rPr>
          <w:sz w:val="20"/>
          <w:szCs w:val="20"/>
        </w:rPr>
        <w:t xml:space="preserve"> </w:t>
      </w:r>
      <w:r>
        <w:rPr>
          <w:sz w:val="20"/>
          <w:szCs w:val="20"/>
        </w:rPr>
        <w:t xml:space="preserve">Rep. Troy is requesting an analysis on all county budgets and mandates.  </w:t>
      </w:r>
      <w:r w:rsidR="001F640A">
        <w:rPr>
          <w:sz w:val="20"/>
          <w:szCs w:val="20"/>
        </w:rPr>
        <w:t>Even though H555 failed, t</w:t>
      </w:r>
      <w:r>
        <w:rPr>
          <w:sz w:val="20"/>
          <w:szCs w:val="20"/>
        </w:rPr>
        <w:t>here are some positives from this.  Other stakeholders want to learn more about our processes and want to see if they can help.  We can build a coalition around this topic.  We are going to need a lot of support to get this through.</w:t>
      </w:r>
    </w:p>
    <w:p w14:paraId="3896EA94" w14:textId="77777777" w:rsidR="00AC6CE5" w:rsidRDefault="00AC6CE5" w:rsidP="00AC6CE5">
      <w:pPr>
        <w:pStyle w:val="normal0"/>
        <w:widowControl w:val="0"/>
        <w:rPr>
          <w:sz w:val="20"/>
          <w:szCs w:val="20"/>
        </w:rPr>
      </w:pPr>
    </w:p>
    <w:p w14:paraId="06E81215" w14:textId="54D6BE5B"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w:t>
      </w:r>
      <w:hyperlink r:id="rId8" w:history="1">
        <w:r w:rsidR="00AB1325">
          <w:rPr>
            <w:rStyle w:val="Hyperlink"/>
            <w:sz w:val="20"/>
            <w:szCs w:val="20"/>
          </w:rPr>
          <w:t>H0499</w:t>
        </w:r>
      </w:hyperlink>
    </w:p>
    <w:p w14:paraId="100A7371" w14:textId="77777777" w:rsidR="00527DF9" w:rsidRDefault="00356FAB">
      <w:pPr>
        <w:pStyle w:val="normal0"/>
        <w:widowControl w:val="0"/>
        <w:numPr>
          <w:ilvl w:val="1"/>
          <w:numId w:val="1"/>
        </w:numPr>
        <w:rPr>
          <w:sz w:val="20"/>
          <w:szCs w:val="20"/>
        </w:rPr>
      </w:pPr>
      <w:r>
        <w:rPr>
          <w:sz w:val="20"/>
          <w:szCs w:val="20"/>
        </w:rPr>
        <w:t>Update required retention timeframes</w:t>
      </w:r>
    </w:p>
    <w:p w14:paraId="10B1F60D" w14:textId="12919683" w:rsidR="00AC6CE5" w:rsidRDefault="00AC6CE5" w:rsidP="00AC6CE5">
      <w:pPr>
        <w:pStyle w:val="normal0"/>
        <w:widowControl w:val="0"/>
        <w:ind w:left="3240"/>
        <w:rPr>
          <w:sz w:val="20"/>
          <w:szCs w:val="20"/>
        </w:rPr>
      </w:pPr>
      <w:r>
        <w:rPr>
          <w:sz w:val="20"/>
          <w:szCs w:val="20"/>
        </w:rPr>
        <w:t xml:space="preserve">Seth </w:t>
      </w:r>
      <w:r w:rsidR="001F640A">
        <w:rPr>
          <w:sz w:val="20"/>
          <w:szCs w:val="20"/>
        </w:rPr>
        <w:t>Grigg stated that H499 p</w:t>
      </w:r>
      <w:r>
        <w:rPr>
          <w:sz w:val="20"/>
          <w:szCs w:val="20"/>
        </w:rPr>
        <w:t xml:space="preserve">assed on the House floor yesterday.  </w:t>
      </w:r>
      <w:r w:rsidR="00B3609E">
        <w:rPr>
          <w:sz w:val="20"/>
          <w:szCs w:val="20"/>
        </w:rPr>
        <w:t xml:space="preserve">Rep. </w:t>
      </w:r>
      <w:r>
        <w:rPr>
          <w:sz w:val="20"/>
          <w:szCs w:val="20"/>
        </w:rPr>
        <w:t xml:space="preserve">Crane wanted jail footage to be kept for 30 days.  </w:t>
      </w:r>
    </w:p>
    <w:p w14:paraId="235476EC" w14:textId="77777777" w:rsidR="00AC6CE5" w:rsidRDefault="00AC6CE5" w:rsidP="00AC6CE5">
      <w:pPr>
        <w:pStyle w:val="normal0"/>
        <w:widowControl w:val="0"/>
        <w:rPr>
          <w:sz w:val="20"/>
          <w:szCs w:val="20"/>
        </w:rPr>
      </w:pPr>
    </w:p>
    <w:p w14:paraId="59C9131C" w14:textId="77777777" w:rsidR="00E93D64" w:rsidRDefault="00E93D64" w:rsidP="00AC6CE5">
      <w:pPr>
        <w:pStyle w:val="normal0"/>
        <w:widowControl w:val="0"/>
        <w:rPr>
          <w:sz w:val="20"/>
          <w:szCs w:val="20"/>
        </w:rPr>
      </w:pPr>
      <w:bookmarkStart w:id="0" w:name="_GoBack"/>
      <w:bookmarkEnd w:id="0"/>
    </w:p>
    <w:p w14:paraId="7BFB7849" w14:textId="675BCD8B" w:rsidR="00527DF9" w:rsidRDefault="00356FAB">
      <w:pPr>
        <w:pStyle w:val="normal0"/>
        <w:widowControl w:val="0"/>
        <w:numPr>
          <w:ilvl w:val="0"/>
          <w:numId w:val="1"/>
        </w:numPr>
        <w:rPr>
          <w:sz w:val="20"/>
          <w:szCs w:val="20"/>
        </w:rPr>
      </w:pPr>
      <w:r>
        <w:rPr>
          <w:sz w:val="20"/>
          <w:szCs w:val="20"/>
        </w:rPr>
        <w:lastRenderedPageBreak/>
        <w:t xml:space="preserve">Delinquent Tax Payments #11 – </w:t>
      </w:r>
      <w:hyperlink r:id="rId9" w:history="1">
        <w:r w:rsidR="00AB1325">
          <w:rPr>
            <w:rStyle w:val="Hyperlink"/>
            <w:sz w:val="20"/>
            <w:szCs w:val="20"/>
          </w:rPr>
          <w:t>S1230</w:t>
        </w:r>
      </w:hyperlink>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060B8F69" w14:textId="3724B4DC" w:rsidR="00527DF9" w:rsidRDefault="00356FAB">
      <w:pPr>
        <w:pStyle w:val="normal0"/>
        <w:widowControl w:val="0"/>
        <w:numPr>
          <w:ilvl w:val="0"/>
          <w:numId w:val="1"/>
        </w:numPr>
        <w:rPr>
          <w:sz w:val="20"/>
          <w:szCs w:val="20"/>
        </w:rPr>
      </w:pPr>
      <w:r>
        <w:rPr>
          <w:sz w:val="20"/>
          <w:szCs w:val="20"/>
        </w:rPr>
        <w:t>Electronic Notice #1</w:t>
      </w:r>
      <w:r w:rsidR="00200105">
        <w:rPr>
          <w:sz w:val="20"/>
          <w:szCs w:val="20"/>
        </w:rPr>
        <w:t xml:space="preserve"> – </w:t>
      </w:r>
      <w:hyperlink r:id="rId10" w:history="1">
        <w:r w:rsidR="00AB1325">
          <w:rPr>
            <w:rStyle w:val="Hyperlink"/>
            <w:sz w:val="20"/>
            <w:szCs w:val="20"/>
          </w:rPr>
          <w:t>H0420</w:t>
        </w:r>
      </w:hyperlink>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6B4A4DBE" w14:textId="1C957527" w:rsidR="00624305" w:rsidRDefault="00624305" w:rsidP="00624305">
      <w:pPr>
        <w:pStyle w:val="normal0"/>
        <w:widowControl w:val="0"/>
        <w:ind w:left="3240"/>
        <w:rPr>
          <w:sz w:val="20"/>
          <w:szCs w:val="20"/>
        </w:rPr>
      </w:pPr>
      <w:r>
        <w:rPr>
          <w:sz w:val="20"/>
          <w:szCs w:val="20"/>
        </w:rPr>
        <w:t>Hearing on Thursday.</w:t>
      </w:r>
    </w:p>
    <w:p w14:paraId="2479CC5E" w14:textId="18168F34" w:rsidR="00527DF9" w:rsidRDefault="00356FAB">
      <w:pPr>
        <w:pStyle w:val="normal0"/>
        <w:widowControl w:val="0"/>
        <w:numPr>
          <w:ilvl w:val="0"/>
          <w:numId w:val="1"/>
        </w:numPr>
        <w:rPr>
          <w:sz w:val="20"/>
          <w:szCs w:val="20"/>
        </w:rPr>
      </w:pPr>
      <w:r>
        <w:rPr>
          <w:sz w:val="20"/>
          <w:szCs w:val="20"/>
        </w:rPr>
        <w:t xml:space="preserve">Interest for Supplemental and Missed Property Rolls #10  </w:t>
      </w:r>
      <w:r w:rsidR="00883936">
        <w:rPr>
          <w:sz w:val="20"/>
          <w:szCs w:val="20"/>
        </w:rPr>
        <w:t xml:space="preserve">- </w:t>
      </w:r>
      <w:hyperlink r:id="rId11" w:history="1">
        <w:r w:rsidR="00AB1325">
          <w:rPr>
            <w:rStyle w:val="Hyperlink"/>
            <w:sz w:val="20"/>
            <w:szCs w:val="20"/>
          </w:rPr>
          <w:t>S1231</w:t>
        </w:r>
      </w:hyperlink>
    </w:p>
    <w:p w14:paraId="6FA201A5" w14:textId="77777777" w:rsidR="00527DF9" w:rsidRDefault="00356FAB">
      <w:pPr>
        <w:pStyle w:val="normal0"/>
        <w:widowControl w:val="0"/>
        <w:numPr>
          <w:ilvl w:val="1"/>
          <w:numId w:val="1"/>
        </w:numPr>
        <w:rPr>
          <w:sz w:val="20"/>
          <w:szCs w:val="20"/>
        </w:rPr>
      </w:pPr>
      <w:r>
        <w:rPr>
          <w:sz w:val="20"/>
          <w:szCs w:val="20"/>
        </w:rPr>
        <w:t xml:space="preserve">Apply interest to sup. </w:t>
      </w:r>
      <w:proofErr w:type="gramStart"/>
      <w:r>
        <w:rPr>
          <w:sz w:val="20"/>
          <w:szCs w:val="20"/>
        </w:rPr>
        <w:t>and</w:t>
      </w:r>
      <w:proofErr w:type="gramEnd"/>
      <w:r>
        <w:rPr>
          <w:sz w:val="20"/>
          <w:szCs w:val="20"/>
        </w:rPr>
        <w:t xml:space="preserve"> missed property rolls the same as all other taxes</w:t>
      </w:r>
    </w:p>
    <w:p w14:paraId="35260C6E" w14:textId="34B2C4E7" w:rsidR="00527DF9" w:rsidRDefault="00356FAB">
      <w:pPr>
        <w:pStyle w:val="normal0"/>
        <w:widowControl w:val="0"/>
        <w:numPr>
          <w:ilvl w:val="0"/>
          <w:numId w:val="1"/>
        </w:numPr>
        <w:rPr>
          <w:sz w:val="20"/>
          <w:szCs w:val="20"/>
        </w:rPr>
      </w:pPr>
      <w:r>
        <w:rPr>
          <w:sz w:val="20"/>
          <w:szCs w:val="20"/>
        </w:rPr>
        <w:t xml:space="preserve">Early Voting Plan #5  </w:t>
      </w:r>
      <w:r w:rsidR="003C0AF6">
        <w:rPr>
          <w:sz w:val="20"/>
          <w:szCs w:val="20"/>
        </w:rPr>
        <w:t>-</w:t>
      </w:r>
      <w:r w:rsidR="00122C6F">
        <w:rPr>
          <w:sz w:val="20"/>
          <w:szCs w:val="20"/>
        </w:rPr>
        <w:t xml:space="preserve"> </w:t>
      </w:r>
      <w:hyperlink r:id="rId12" w:history="1">
        <w:r w:rsidR="00AB1325">
          <w:rPr>
            <w:rStyle w:val="Hyperlink"/>
            <w:sz w:val="20"/>
            <w:szCs w:val="20"/>
          </w:rPr>
          <w:t>S1229</w:t>
        </w:r>
      </w:hyperlink>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78B99199" w14:textId="2A281C54" w:rsidR="00AB1325" w:rsidRDefault="00356FAB">
      <w:pPr>
        <w:pStyle w:val="normal0"/>
        <w:widowControl w:val="0"/>
        <w:numPr>
          <w:ilvl w:val="0"/>
          <w:numId w:val="1"/>
        </w:numPr>
        <w:rPr>
          <w:sz w:val="20"/>
          <w:szCs w:val="20"/>
        </w:rPr>
      </w:pPr>
      <w:r>
        <w:rPr>
          <w:sz w:val="20"/>
          <w:szCs w:val="20"/>
        </w:rPr>
        <w:t xml:space="preserve">Election Age  #6 – </w:t>
      </w:r>
      <w:hyperlink r:id="rId13" w:history="1">
        <w:r w:rsidR="00AB1325">
          <w:rPr>
            <w:rStyle w:val="Hyperlink"/>
            <w:sz w:val="20"/>
            <w:szCs w:val="20"/>
          </w:rPr>
          <w:t>S1228</w:t>
        </w:r>
      </w:hyperlink>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304C924" w14:textId="77777777" w:rsidR="00527DF9" w:rsidRDefault="00356FAB">
      <w:pPr>
        <w:pStyle w:val="normal0"/>
        <w:widowControl w:val="0"/>
        <w:numPr>
          <w:ilvl w:val="0"/>
          <w:numId w:val="1"/>
        </w:numPr>
        <w:rPr>
          <w:sz w:val="20"/>
          <w:szCs w:val="20"/>
        </w:rPr>
      </w:pPr>
      <w:r>
        <w:rPr>
          <w:sz w:val="20"/>
          <w:szCs w:val="20"/>
        </w:rPr>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2CBC07DA" w14:textId="071A3F85" w:rsidR="00624305" w:rsidRDefault="00624305" w:rsidP="00624305">
      <w:pPr>
        <w:pStyle w:val="normal0"/>
        <w:widowControl w:val="0"/>
        <w:ind w:left="3240"/>
        <w:rPr>
          <w:sz w:val="20"/>
          <w:szCs w:val="20"/>
        </w:rPr>
      </w:pPr>
      <w:r>
        <w:rPr>
          <w:sz w:val="20"/>
          <w:szCs w:val="20"/>
        </w:rPr>
        <w:t xml:space="preserve">Seth </w:t>
      </w:r>
      <w:r w:rsidR="00B3609E">
        <w:rPr>
          <w:sz w:val="20"/>
          <w:szCs w:val="20"/>
        </w:rPr>
        <w:t xml:space="preserve">Grigg stated that Rep. </w:t>
      </w:r>
      <w:r>
        <w:rPr>
          <w:sz w:val="20"/>
          <w:szCs w:val="20"/>
        </w:rPr>
        <w:t>Gibbs wants to have stakeholders get together and work on the whole public lands topic.</w:t>
      </w:r>
    </w:p>
    <w:p w14:paraId="697F2D9A" w14:textId="77777777" w:rsidR="00527DF9" w:rsidRDefault="00527DF9">
      <w:pPr>
        <w:pStyle w:val="normal0"/>
        <w:widowControl w:val="0"/>
        <w:ind w:left="2520"/>
        <w:rPr>
          <w:sz w:val="20"/>
          <w:szCs w:val="20"/>
        </w:rPr>
      </w:pPr>
    </w:p>
    <w:p w14:paraId="4F0561C2" w14:textId="5A876408" w:rsidR="00527DF9" w:rsidRDefault="0026693C">
      <w:pPr>
        <w:pStyle w:val="normal0"/>
        <w:widowControl w:val="0"/>
        <w:ind w:left="1440" w:hanging="1440"/>
        <w:rPr>
          <w:b/>
          <w:sz w:val="20"/>
          <w:szCs w:val="20"/>
        </w:rPr>
      </w:pPr>
      <w:proofErr w:type="gramStart"/>
      <w:r>
        <w:rPr>
          <w:sz w:val="20"/>
          <w:szCs w:val="20"/>
        </w:rPr>
        <w:t>10:45 am</w:t>
      </w:r>
      <w:r w:rsidR="00356FAB">
        <w:rPr>
          <w:b/>
          <w:sz w:val="20"/>
          <w:szCs w:val="20"/>
        </w:rPr>
        <w:tab/>
        <w:t>III.</w:t>
      </w:r>
      <w:proofErr w:type="gramEnd"/>
      <w:r w:rsidR="00356FAB">
        <w:rPr>
          <w:b/>
          <w:sz w:val="20"/>
          <w:szCs w:val="20"/>
        </w:rPr>
        <w:t xml:space="preserve">  Update and Monitor </w:t>
      </w:r>
    </w:p>
    <w:p w14:paraId="43BBA0F6" w14:textId="771F50C0" w:rsidR="005A3686" w:rsidRDefault="00356FAB" w:rsidP="003C4A51">
      <w:pPr>
        <w:pStyle w:val="normal0"/>
        <w:widowControl w:val="0"/>
        <w:numPr>
          <w:ilvl w:val="0"/>
          <w:numId w:val="3"/>
        </w:numPr>
        <w:contextualSpacing/>
        <w:rPr>
          <w:sz w:val="20"/>
          <w:szCs w:val="20"/>
        </w:rPr>
      </w:pPr>
      <w:r w:rsidRPr="00027E86">
        <w:rPr>
          <w:sz w:val="20"/>
          <w:szCs w:val="20"/>
        </w:rPr>
        <w:t>Magistrate Court Funding</w:t>
      </w:r>
      <w:r w:rsidR="00624305">
        <w:rPr>
          <w:sz w:val="20"/>
          <w:szCs w:val="20"/>
        </w:rPr>
        <w:t xml:space="preserve"> H643</w:t>
      </w:r>
    </w:p>
    <w:p w14:paraId="44521BD2" w14:textId="078BC528" w:rsidR="00624305" w:rsidRDefault="00624305" w:rsidP="00624305">
      <w:pPr>
        <w:pStyle w:val="normal0"/>
        <w:widowControl w:val="0"/>
        <w:ind w:left="2520"/>
        <w:contextualSpacing/>
        <w:rPr>
          <w:sz w:val="20"/>
          <w:szCs w:val="20"/>
        </w:rPr>
      </w:pPr>
      <w:r>
        <w:rPr>
          <w:sz w:val="20"/>
          <w:szCs w:val="20"/>
        </w:rPr>
        <w:t xml:space="preserve">Seth </w:t>
      </w:r>
      <w:r w:rsidR="00D17ADA">
        <w:rPr>
          <w:sz w:val="20"/>
          <w:szCs w:val="20"/>
        </w:rPr>
        <w:t>Grigg explained the updated draft and that t</w:t>
      </w:r>
      <w:r>
        <w:rPr>
          <w:sz w:val="20"/>
          <w:szCs w:val="20"/>
        </w:rPr>
        <w:t xml:space="preserve">he cities have signed off.  </w:t>
      </w:r>
      <w:r w:rsidR="00D17ADA">
        <w:rPr>
          <w:sz w:val="20"/>
          <w:szCs w:val="20"/>
        </w:rPr>
        <w:t>There is a new component of f</w:t>
      </w:r>
      <w:r>
        <w:rPr>
          <w:sz w:val="20"/>
          <w:szCs w:val="20"/>
        </w:rPr>
        <w:t>ee diversio</w:t>
      </w:r>
      <w:r w:rsidR="00D17ADA">
        <w:rPr>
          <w:sz w:val="20"/>
          <w:szCs w:val="20"/>
        </w:rPr>
        <w:t>n.  The f</w:t>
      </w:r>
      <w:r>
        <w:rPr>
          <w:sz w:val="20"/>
          <w:szCs w:val="20"/>
        </w:rPr>
        <w:t xml:space="preserve">ee money will be about $1.5M. </w:t>
      </w:r>
      <w:r w:rsidR="00D17ADA">
        <w:rPr>
          <w:sz w:val="20"/>
          <w:szCs w:val="20"/>
        </w:rPr>
        <w:t xml:space="preserve"> The money will have a b</w:t>
      </w:r>
      <w:r>
        <w:rPr>
          <w:sz w:val="20"/>
          <w:szCs w:val="20"/>
        </w:rPr>
        <w:t>ase distribution then</w:t>
      </w:r>
      <w:r w:rsidR="00D17ADA">
        <w:rPr>
          <w:sz w:val="20"/>
          <w:szCs w:val="20"/>
        </w:rPr>
        <w:t xml:space="preserve"> distributed by</w:t>
      </w:r>
      <w:r>
        <w:rPr>
          <w:sz w:val="20"/>
          <w:szCs w:val="20"/>
        </w:rPr>
        <w:t xml:space="preserve"> population and ticket filings.</w:t>
      </w:r>
    </w:p>
    <w:p w14:paraId="18174EC6" w14:textId="77777777" w:rsidR="00D17ADA" w:rsidRDefault="00D17ADA" w:rsidP="00624305">
      <w:pPr>
        <w:pStyle w:val="normal0"/>
        <w:widowControl w:val="0"/>
        <w:ind w:left="2520"/>
        <w:contextualSpacing/>
        <w:rPr>
          <w:sz w:val="20"/>
          <w:szCs w:val="20"/>
        </w:rPr>
      </w:pPr>
    </w:p>
    <w:p w14:paraId="71355BF7" w14:textId="54D9B0C3" w:rsidR="00624305" w:rsidRDefault="00D17ADA" w:rsidP="00624305">
      <w:pPr>
        <w:pStyle w:val="normal0"/>
        <w:widowControl w:val="0"/>
        <w:ind w:left="2520"/>
        <w:contextualSpacing/>
        <w:rPr>
          <w:sz w:val="20"/>
          <w:szCs w:val="20"/>
        </w:rPr>
      </w:pPr>
      <w:r>
        <w:rPr>
          <w:sz w:val="20"/>
          <w:szCs w:val="20"/>
        </w:rPr>
        <w:t xml:space="preserve">H 643 will be in </w:t>
      </w:r>
      <w:r w:rsidR="00624305">
        <w:rPr>
          <w:sz w:val="20"/>
          <w:szCs w:val="20"/>
        </w:rPr>
        <w:t>House Jud</w:t>
      </w:r>
      <w:r>
        <w:rPr>
          <w:sz w:val="20"/>
          <w:szCs w:val="20"/>
        </w:rPr>
        <w:t>iciary and Rules on March 1, 2018, at</w:t>
      </w:r>
      <w:r w:rsidR="00624305">
        <w:rPr>
          <w:sz w:val="20"/>
          <w:szCs w:val="20"/>
        </w:rPr>
        <w:t xml:space="preserve"> 1:30pm.</w:t>
      </w:r>
    </w:p>
    <w:p w14:paraId="2EFB715A" w14:textId="77777777" w:rsidR="00624305" w:rsidRDefault="00624305" w:rsidP="00624305">
      <w:pPr>
        <w:pStyle w:val="normal0"/>
        <w:widowControl w:val="0"/>
        <w:contextualSpacing/>
        <w:rPr>
          <w:sz w:val="20"/>
          <w:szCs w:val="20"/>
        </w:rPr>
      </w:pPr>
    </w:p>
    <w:p w14:paraId="134EAD8E" w14:textId="77777777" w:rsidR="00E30361" w:rsidRPr="00624305" w:rsidRDefault="00E30361" w:rsidP="00E30361">
      <w:pPr>
        <w:pStyle w:val="normal0"/>
        <w:widowControl w:val="0"/>
        <w:numPr>
          <w:ilvl w:val="0"/>
          <w:numId w:val="3"/>
        </w:numPr>
        <w:contextualSpacing/>
        <w:rPr>
          <w:rStyle w:val="Hyperlink"/>
          <w:b/>
          <w:color w:val="000000"/>
          <w:sz w:val="20"/>
          <w:szCs w:val="20"/>
          <w:u w:val="none"/>
        </w:rPr>
      </w:pPr>
      <w:r>
        <w:rPr>
          <w:rStyle w:val="Hyperlink"/>
          <w:color w:val="auto"/>
          <w:sz w:val="20"/>
          <w:szCs w:val="20"/>
          <w:u w:val="none"/>
        </w:rPr>
        <w:t xml:space="preserve">Building Codes Pre-Emption – </w:t>
      </w:r>
      <w:hyperlink r:id="rId14" w:history="1">
        <w:r>
          <w:rPr>
            <w:rStyle w:val="Hyperlink"/>
            <w:sz w:val="20"/>
            <w:szCs w:val="20"/>
          </w:rPr>
          <w:t>H0547</w:t>
        </w:r>
      </w:hyperlink>
    </w:p>
    <w:p w14:paraId="65FFA455" w14:textId="5320B7F9" w:rsidR="00624305" w:rsidRDefault="00D17ADA" w:rsidP="00624305">
      <w:pPr>
        <w:pStyle w:val="normal0"/>
        <w:widowControl w:val="0"/>
        <w:ind w:left="2520"/>
        <w:contextualSpacing/>
        <w:rPr>
          <w:rStyle w:val="Hyperlink"/>
          <w:color w:val="000000"/>
          <w:sz w:val="20"/>
          <w:szCs w:val="20"/>
          <w:u w:val="none"/>
        </w:rPr>
      </w:pPr>
      <w:r>
        <w:rPr>
          <w:rStyle w:val="Hyperlink"/>
          <w:color w:val="000000"/>
          <w:sz w:val="20"/>
          <w:szCs w:val="20"/>
          <w:u w:val="none"/>
        </w:rPr>
        <w:t>Kelli Brassfield explained that H547 would remove the local authority to adopt building codes above what the state has adopted.  House State Affairs passed this bill to the floor; however, Senator Siddoway is with us and has agreed not to hear the bill.</w:t>
      </w:r>
    </w:p>
    <w:p w14:paraId="5E751931" w14:textId="77777777" w:rsidR="00D17ADA" w:rsidRPr="00F1577B" w:rsidRDefault="00D17ADA" w:rsidP="00624305">
      <w:pPr>
        <w:pStyle w:val="normal0"/>
        <w:widowControl w:val="0"/>
        <w:ind w:left="2520"/>
        <w:contextualSpacing/>
        <w:rPr>
          <w:rStyle w:val="Hyperlink"/>
          <w:color w:val="000000"/>
          <w:sz w:val="20"/>
          <w:szCs w:val="20"/>
          <w:u w:val="none"/>
        </w:rPr>
      </w:pPr>
    </w:p>
    <w:p w14:paraId="289528E3" w14:textId="77777777" w:rsidR="00E30361" w:rsidRPr="00F1577B" w:rsidRDefault="00E30361" w:rsidP="00E30361">
      <w:pPr>
        <w:pStyle w:val="normal0"/>
        <w:widowControl w:val="0"/>
        <w:numPr>
          <w:ilvl w:val="0"/>
          <w:numId w:val="3"/>
        </w:numPr>
        <w:contextualSpacing/>
        <w:rPr>
          <w:rStyle w:val="Hyperlink"/>
          <w:b/>
          <w:color w:val="000000"/>
          <w:sz w:val="20"/>
          <w:szCs w:val="20"/>
          <w:u w:val="none"/>
        </w:rPr>
      </w:pPr>
      <w:r>
        <w:rPr>
          <w:rStyle w:val="Hyperlink"/>
          <w:color w:val="auto"/>
          <w:sz w:val="20"/>
          <w:szCs w:val="20"/>
          <w:u w:val="none"/>
        </w:rPr>
        <w:t xml:space="preserve">Non-Profits/Church Property Taxes – </w:t>
      </w:r>
      <w:hyperlink r:id="rId15" w:history="1">
        <w:r>
          <w:rPr>
            <w:rStyle w:val="Hyperlink"/>
            <w:sz w:val="20"/>
            <w:szCs w:val="20"/>
          </w:rPr>
          <w:t>H0593</w:t>
        </w:r>
      </w:hyperlink>
    </w:p>
    <w:p w14:paraId="45CA8C8D" w14:textId="4DE29DDC" w:rsidR="00F1577B" w:rsidRDefault="00F1577B" w:rsidP="00F1577B">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8313DA">
        <w:rPr>
          <w:rStyle w:val="Hyperlink"/>
          <w:color w:val="auto"/>
          <w:sz w:val="20"/>
          <w:szCs w:val="20"/>
          <w:u w:val="none"/>
        </w:rPr>
        <w:t>Grigg mentioned that H593 p</w:t>
      </w:r>
      <w:r>
        <w:rPr>
          <w:rStyle w:val="Hyperlink"/>
          <w:color w:val="000000"/>
          <w:sz w:val="20"/>
          <w:szCs w:val="20"/>
          <w:u w:val="none"/>
        </w:rPr>
        <w:t xml:space="preserve">assed out of committee and is headed to the floor.  It will likely become law but </w:t>
      </w:r>
      <w:r w:rsidR="008313DA">
        <w:rPr>
          <w:rStyle w:val="Hyperlink"/>
          <w:color w:val="000000"/>
          <w:sz w:val="20"/>
          <w:szCs w:val="20"/>
          <w:u w:val="none"/>
        </w:rPr>
        <w:t>IAC staff</w:t>
      </w:r>
      <w:r>
        <w:rPr>
          <w:rStyle w:val="Hyperlink"/>
          <w:color w:val="000000"/>
          <w:sz w:val="20"/>
          <w:szCs w:val="20"/>
          <w:u w:val="none"/>
        </w:rPr>
        <w:t xml:space="preserve"> will work with the senate.</w:t>
      </w:r>
    </w:p>
    <w:p w14:paraId="51357686" w14:textId="77777777" w:rsidR="008313DA" w:rsidRPr="00F1577B" w:rsidRDefault="008313DA" w:rsidP="00F1577B">
      <w:pPr>
        <w:pStyle w:val="normal0"/>
        <w:widowControl w:val="0"/>
        <w:ind w:left="2520"/>
        <w:contextualSpacing/>
        <w:rPr>
          <w:rStyle w:val="Hyperlink"/>
          <w:color w:val="000000"/>
          <w:sz w:val="20"/>
          <w:szCs w:val="20"/>
          <w:u w:val="none"/>
        </w:rPr>
      </w:pPr>
    </w:p>
    <w:p w14:paraId="7D4E5511" w14:textId="77777777" w:rsidR="00E30361" w:rsidRPr="00F1577B" w:rsidRDefault="00E30361" w:rsidP="00E30361">
      <w:pPr>
        <w:pStyle w:val="normal0"/>
        <w:widowControl w:val="0"/>
        <w:numPr>
          <w:ilvl w:val="0"/>
          <w:numId w:val="3"/>
        </w:numPr>
        <w:contextualSpacing/>
        <w:rPr>
          <w:rStyle w:val="Hyperlink"/>
          <w:b/>
          <w:color w:val="000000"/>
          <w:sz w:val="20"/>
          <w:szCs w:val="20"/>
          <w:u w:val="none"/>
        </w:rPr>
      </w:pPr>
      <w:r>
        <w:rPr>
          <w:rStyle w:val="Hyperlink"/>
          <w:color w:val="auto"/>
          <w:sz w:val="20"/>
          <w:szCs w:val="20"/>
          <w:u w:val="none"/>
        </w:rPr>
        <w:t xml:space="preserve">Property Tax Exemption for Hop Crops – </w:t>
      </w:r>
      <w:hyperlink r:id="rId16" w:history="1">
        <w:r>
          <w:rPr>
            <w:rStyle w:val="Hyperlink"/>
            <w:sz w:val="20"/>
            <w:szCs w:val="20"/>
          </w:rPr>
          <w:t>H0594</w:t>
        </w:r>
      </w:hyperlink>
    </w:p>
    <w:p w14:paraId="4A9E1E12" w14:textId="19DAF760" w:rsidR="00F1577B" w:rsidRDefault="00F1577B" w:rsidP="00F1577B">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8313DA">
        <w:rPr>
          <w:rStyle w:val="Hyperlink"/>
          <w:color w:val="auto"/>
          <w:sz w:val="20"/>
          <w:szCs w:val="20"/>
          <w:u w:val="none"/>
        </w:rPr>
        <w:t>Grigg said he is g</w:t>
      </w:r>
      <w:r>
        <w:rPr>
          <w:rStyle w:val="Hyperlink"/>
          <w:color w:val="000000"/>
          <w:sz w:val="20"/>
          <w:szCs w:val="20"/>
          <w:u w:val="none"/>
        </w:rPr>
        <w:t xml:space="preserve">oing to ask that this </w:t>
      </w:r>
      <w:r w:rsidR="008313DA">
        <w:rPr>
          <w:rStyle w:val="Hyperlink"/>
          <w:color w:val="000000"/>
          <w:sz w:val="20"/>
          <w:szCs w:val="20"/>
          <w:u w:val="none"/>
        </w:rPr>
        <w:t>bill be</w:t>
      </w:r>
      <w:r>
        <w:rPr>
          <w:rStyle w:val="Hyperlink"/>
          <w:color w:val="000000"/>
          <w:sz w:val="20"/>
          <w:szCs w:val="20"/>
          <w:u w:val="none"/>
        </w:rPr>
        <w:t xml:space="preserve"> h</w:t>
      </w:r>
      <w:r w:rsidR="008313DA">
        <w:rPr>
          <w:rStyle w:val="Hyperlink"/>
          <w:color w:val="000000"/>
          <w:sz w:val="20"/>
          <w:szCs w:val="20"/>
          <w:u w:val="none"/>
        </w:rPr>
        <w:t>eld b</w:t>
      </w:r>
      <w:r>
        <w:rPr>
          <w:rStyle w:val="Hyperlink"/>
          <w:color w:val="000000"/>
          <w:sz w:val="20"/>
          <w:szCs w:val="20"/>
          <w:u w:val="none"/>
        </w:rPr>
        <w:t xml:space="preserve">ecause </w:t>
      </w:r>
      <w:r w:rsidR="008313DA">
        <w:rPr>
          <w:rStyle w:val="Hyperlink"/>
          <w:color w:val="000000"/>
          <w:sz w:val="20"/>
          <w:szCs w:val="20"/>
          <w:u w:val="none"/>
        </w:rPr>
        <w:t>IAC is</w:t>
      </w:r>
      <w:r>
        <w:rPr>
          <w:rStyle w:val="Hyperlink"/>
          <w:color w:val="000000"/>
          <w:sz w:val="20"/>
          <w:szCs w:val="20"/>
          <w:u w:val="none"/>
        </w:rPr>
        <w:t xml:space="preserve"> going to work with IACI to talk about personal property.</w:t>
      </w:r>
    </w:p>
    <w:p w14:paraId="09CED213" w14:textId="77777777" w:rsidR="008313DA" w:rsidRPr="00F1577B" w:rsidRDefault="008313DA" w:rsidP="00F1577B">
      <w:pPr>
        <w:pStyle w:val="normal0"/>
        <w:widowControl w:val="0"/>
        <w:ind w:left="2520"/>
        <w:contextualSpacing/>
        <w:rPr>
          <w:rStyle w:val="Hyperlink"/>
          <w:color w:val="000000"/>
          <w:sz w:val="20"/>
          <w:szCs w:val="20"/>
          <w:u w:val="none"/>
        </w:rPr>
      </w:pPr>
    </w:p>
    <w:p w14:paraId="025275FC" w14:textId="77777777" w:rsidR="00E30361" w:rsidRPr="00F1577B" w:rsidRDefault="00E30361" w:rsidP="00E30361">
      <w:pPr>
        <w:pStyle w:val="normal0"/>
        <w:widowControl w:val="0"/>
        <w:numPr>
          <w:ilvl w:val="0"/>
          <w:numId w:val="3"/>
        </w:numPr>
        <w:contextualSpacing/>
        <w:rPr>
          <w:rStyle w:val="Hyperlink"/>
          <w:b/>
          <w:color w:val="000000"/>
          <w:sz w:val="20"/>
          <w:szCs w:val="20"/>
          <w:u w:val="none"/>
        </w:rPr>
      </w:pPr>
      <w:r>
        <w:rPr>
          <w:rStyle w:val="Hyperlink"/>
          <w:color w:val="auto"/>
          <w:sz w:val="20"/>
          <w:szCs w:val="20"/>
          <w:u w:val="none"/>
        </w:rPr>
        <w:t>Open Meeting Law –</w:t>
      </w:r>
      <w:r w:rsidRPr="009F3183">
        <w:t xml:space="preserve"> </w:t>
      </w:r>
      <w:hyperlink r:id="rId17" w:history="1">
        <w:r>
          <w:rPr>
            <w:rStyle w:val="Hyperlink"/>
            <w:sz w:val="20"/>
            <w:szCs w:val="20"/>
          </w:rPr>
          <w:t>H0</w:t>
        </w:r>
        <w:r>
          <w:rPr>
            <w:rStyle w:val="Hyperlink"/>
            <w:sz w:val="20"/>
            <w:szCs w:val="20"/>
          </w:rPr>
          <w:t>6</w:t>
        </w:r>
        <w:r>
          <w:rPr>
            <w:rStyle w:val="Hyperlink"/>
            <w:sz w:val="20"/>
            <w:szCs w:val="20"/>
          </w:rPr>
          <w:t>11</w:t>
        </w:r>
      </w:hyperlink>
    </w:p>
    <w:p w14:paraId="72F85527" w14:textId="712399BC" w:rsidR="00F1577B" w:rsidRDefault="00F1577B" w:rsidP="00F1577B">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8313DA">
        <w:rPr>
          <w:rStyle w:val="Hyperlink"/>
          <w:color w:val="auto"/>
          <w:sz w:val="20"/>
          <w:szCs w:val="20"/>
          <w:u w:val="none"/>
        </w:rPr>
        <w:t xml:space="preserve">Grigg </w:t>
      </w:r>
      <w:r>
        <w:rPr>
          <w:rStyle w:val="Hyperlink"/>
          <w:color w:val="000000"/>
          <w:sz w:val="20"/>
          <w:szCs w:val="20"/>
          <w:u w:val="none"/>
        </w:rPr>
        <w:t>explain</w:t>
      </w:r>
      <w:r w:rsidR="008313DA">
        <w:rPr>
          <w:rStyle w:val="Hyperlink"/>
          <w:color w:val="000000"/>
          <w:sz w:val="20"/>
          <w:szCs w:val="20"/>
          <w:u w:val="none"/>
        </w:rPr>
        <w:t>ed that H611 amends the Open Meeting Law to include the requirement of adding agenda to government websites, adding the word “action” to the agenda if a vote is going to take place, and final action may not take place if the item was placed on the agenda after the start of the meeting unless it is declared an emergency.  This</w:t>
      </w:r>
      <w:r>
        <w:rPr>
          <w:rStyle w:val="Hyperlink"/>
          <w:color w:val="000000"/>
          <w:sz w:val="20"/>
          <w:szCs w:val="20"/>
          <w:u w:val="none"/>
        </w:rPr>
        <w:t xml:space="preserve"> bill</w:t>
      </w:r>
      <w:r w:rsidR="008313DA">
        <w:rPr>
          <w:rStyle w:val="Hyperlink"/>
          <w:color w:val="000000"/>
          <w:sz w:val="20"/>
          <w:szCs w:val="20"/>
          <w:u w:val="none"/>
        </w:rPr>
        <w:t xml:space="preserve"> e</w:t>
      </w:r>
      <w:r>
        <w:rPr>
          <w:rStyle w:val="Hyperlink"/>
          <w:color w:val="000000"/>
          <w:sz w:val="20"/>
          <w:szCs w:val="20"/>
          <w:u w:val="none"/>
        </w:rPr>
        <w:t>asily cleared the house committee.</w:t>
      </w:r>
    </w:p>
    <w:p w14:paraId="7DCDAFF6" w14:textId="77777777" w:rsidR="008313DA" w:rsidRDefault="008313DA" w:rsidP="00F1577B">
      <w:pPr>
        <w:pStyle w:val="normal0"/>
        <w:widowControl w:val="0"/>
        <w:ind w:left="2520"/>
        <w:contextualSpacing/>
        <w:rPr>
          <w:rStyle w:val="Hyperlink"/>
          <w:color w:val="auto"/>
          <w:sz w:val="20"/>
          <w:szCs w:val="20"/>
          <w:u w:val="none"/>
        </w:rPr>
      </w:pPr>
    </w:p>
    <w:p w14:paraId="67AC75F3" w14:textId="3B944D1A" w:rsidR="00F1577B" w:rsidRDefault="00F1577B" w:rsidP="00F1577B">
      <w:pPr>
        <w:pStyle w:val="normal0"/>
        <w:widowControl w:val="0"/>
        <w:ind w:left="2520"/>
        <w:contextualSpacing/>
        <w:rPr>
          <w:rStyle w:val="Hyperlink"/>
          <w:color w:val="000000"/>
          <w:sz w:val="20"/>
          <w:szCs w:val="20"/>
          <w:u w:val="none"/>
        </w:rPr>
      </w:pPr>
      <w:r>
        <w:rPr>
          <w:rStyle w:val="Hyperlink"/>
          <w:color w:val="auto"/>
          <w:sz w:val="20"/>
          <w:szCs w:val="20"/>
          <w:u w:val="none"/>
        </w:rPr>
        <w:t xml:space="preserve">Abbie </w:t>
      </w:r>
      <w:r w:rsidR="008313DA">
        <w:rPr>
          <w:rStyle w:val="Hyperlink"/>
          <w:color w:val="auto"/>
          <w:sz w:val="20"/>
          <w:szCs w:val="20"/>
          <w:u w:val="none"/>
        </w:rPr>
        <w:t xml:space="preserve">Mace stated she was </w:t>
      </w:r>
      <w:r>
        <w:rPr>
          <w:rStyle w:val="Hyperlink"/>
          <w:color w:val="000000"/>
          <w:sz w:val="20"/>
          <w:szCs w:val="20"/>
          <w:u w:val="none"/>
        </w:rPr>
        <w:t>concern</w:t>
      </w:r>
      <w:r w:rsidR="008313DA">
        <w:rPr>
          <w:rStyle w:val="Hyperlink"/>
          <w:color w:val="000000"/>
          <w:sz w:val="20"/>
          <w:szCs w:val="20"/>
          <w:u w:val="none"/>
        </w:rPr>
        <w:t>ed</w:t>
      </w:r>
      <w:r>
        <w:rPr>
          <w:rStyle w:val="Hyperlink"/>
          <w:color w:val="000000"/>
          <w:sz w:val="20"/>
          <w:szCs w:val="20"/>
          <w:u w:val="none"/>
        </w:rPr>
        <w:t xml:space="preserve"> around the emergency clause with the agenda. </w:t>
      </w:r>
      <w:r w:rsidR="008313DA">
        <w:rPr>
          <w:rStyle w:val="Hyperlink"/>
          <w:color w:val="000000"/>
          <w:sz w:val="20"/>
          <w:szCs w:val="20"/>
          <w:u w:val="none"/>
        </w:rPr>
        <w:t xml:space="preserve"> </w:t>
      </w:r>
      <w:r>
        <w:rPr>
          <w:rStyle w:val="Hyperlink"/>
          <w:color w:val="auto"/>
          <w:sz w:val="20"/>
          <w:szCs w:val="20"/>
          <w:u w:val="none"/>
        </w:rPr>
        <w:t xml:space="preserve">Seth </w:t>
      </w:r>
      <w:r w:rsidR="008313DA">
        <w:rPr>
          <w:rStyle w:val="Hyperlink"/>
          <w:color w:val="auto"/>
          <w:sz w:val="20"/>
          <w:szCs w:val="20"/>
          <w:u w:val="none"/>
        </w:rPr>
        <w:t xml:space="preserve">Grigg </w:t>
      </w:r>
      <w:r>
        <w:rPr>
          <w:rStyle w:val="Hyperlink"/>
          <w:color w:val="000000"/>
          <w:sz w:val="20"/>
          <w:szCs w:val="20"/>
          <w:u w:val="none"/>
        </w:rPr>
        <w:t xml:space="preserve">will tell </w:t>
      </w:r>
      <w:r w:rsidR="008313DA">
        <w:rPr>
          <w:rStyle w:val="Hyperlink"/>
          <w:color w:val="000000"/>
          <w:sz w:val="20"/>
          <w:szCs w:val="20"/>
          <w:u w:val="none"/>
        </w:rPr>
        <w:t xml:space="preserve">Senator </w:t>
      </w:r>
      <w:r>
        <w:rPr>
          <w:rStyle w:val="Hyperlink"/>
          <w:color w:val="000000"/>
          <w:sz w:val="20"/>
          <w:szCs w:val="20"/>
          <w:u w:val="none"/>
        </w:rPr>
        <w:t>Siddoway about concerns.</w:t>
      </w:r>
    </w:p>
    <w:p w14:paraId="68A02507" w14:textId="77777777" w:rsidR="00F1577B" w:rsidRPr="00F1577B" w:rsidRDefault="00F1577B" w:rsidP="00F1577B">
      <w:pPr>
        <w:pStyle w:val="normal0"/>
        <w:widowControl w:val="0"/>
        <w:ind w:left="2520"/>
        <w:contextualSpacing/>
        <w:rPr>
          <w:rStyle w:val="Hyperlink"/>
          <w:color w:val="000000"/>
          <w:sz w:val="20"/>
          <w:szCs w:val="20"/>
          <w:u w:val="none"/>
        </w:rPr>
      </w:pPr>
    </w:p>
    <w:p w14:paraId="54564CEA" w14:textId="4A8D1B4D" w:rsidR="00E30361" w:rsidRPr="00F1577B" w:rsidRDefault="00E30361" w:rsidP="00E30361">
      <w:pPr>
        <w:pStyle w:val="normal0"/>
        <w:widowControl w:val="0"/>
        <w:numPr>
          <w:ilvl w:val="0"/>
          <w:numId w:val="3"/>
        </w:numPr>
        <w:contextualSpacing/>
        <w:rPr>
          <w:rStyle w:val="Hyperlink"/>
          <w:b/>
          <w:color w:val="000000"/>
          <w:sz w:val="20"/>
          <w:szCs w:val="20"/>
          <w:u w:val="none"/>
        </w:rPr>
      </w:pPr>
      <w:r w:rsidRPr="00E30361">
        <w:rPr>
          <w:rStyle w:val="Hyperlink"/>
          <w:color w:val="auto"/>
          <w:sz w:val="20"/>
          <w:szCs w:val="20"/>
          <w:u w:val="none"/>
        </w:rPr>
        <w:t>Commissioners Elections -</w:t>
      </w:r>
      <w:r w:rsidRPr="00E30361">
        <w:rPr>
          <w:rStyle w:val="Hyperlink"/>
          <w:b/>
          <w:color w:val="000000"/>
          <w:sz w:val="20"/>
          <w:szCs w:val="20"/>
          <w:u w:val="none"/>
        </w:rPr>
        <w:t xml:space="preserve"> </w:t>
      </w:r>
      <w:hyperlink r:id="rId18" w:history="1">
        <w:r w:rsidRPr="00E30361">
          <w:rPr>
            <w:rStyle w:val="Hyperlink"/>
            <w:sz w:val="20"/>
            <w:szCs w:val="20"/>
          </w:rPr>
          <w:t>H0574</w:t>
        </w:r>
      </w:hyperlink>
    </w:p>
    <w:p w14:paraId="0EF6780B" w14:textId="73CA413E" w:rsidR="00F1577B" w:rsidRDefault="00F1577B" w:rsidP="00F1577B">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416A24">
        <w:rPr>
          <w:rStyle w:val="Hyperlink"/>
          <w:color w:val="auto"/>
          <w:sz w:val="20"/>
          <w:szCs w:val="20"/>
          <w:u w:val="none"/>
        </w:rPr>
        <w:t xml:space="preserve">Grigg stated that </w:t>
      </w:r>
      <w:r>
        <w:rPr>
          <w:rStyle w:val="Hyperlink"/>
          <w:color w:val="000000"/>
          <w:sz w:val="20"/>
          <w:szCs w:val="20"/>
          <w:u w:val="none"/>
        </w:rPr>
        <w:t>Re</w:t>
      </w:r>
      <w:r w:rsidR="00416A24">
        <w:rPr>
          <w:rStyle w:val="Hyperlink"/>
          <w:color w:val="000000"/>
          <w:sz w:val="20"/>
          <w:szCs w:val="20"/>
          <w:u w:val="none"/>
        </w:rPr>
        <w:t>p. Loertscher is going to give H574</w:t>
      </w:r>
      <w:r>
        <w:rPr>
          <w:rStyle w:val="Hyperlink"/>
          <w:color w:val="000000"/>
          <w:sz w:val="20"/>
          <w:szCs w:val="20"/>
          <w:u w:val="none"/>
        </w:rPr>
        <w:t xml:space="preserve"> a hearing </w:t>
      </w:r>
      <w:r w:rsidR="00416A24">
        <w:rPr>
          <w:rStyle w:val="Hyperlink"/>
          <w:color w:val="000000"/>
          <w:sz w:val="20"/>
          <w:szCs w:val="20"/>
          <w:u w:val="none"/>
        </w:rPr>
        <w:t>March 1, 2018</w:t>
      </w:r>
      <w:r>
        <w:rPr>
          <w:rStyle w:val="Hyperlink"/>
          <w:color w:val="000000"/>
          <w:sz w:val="20"/>
          <w:szCs w:val="20"/>
          <w:u w:val="none"/>
        </w:rPr>
        <w:t xml:space="preserve">.  </w:t>
      </w:r>
      <w:r w:rsidR="00416A24">
        <w:rPr>
          <w:rStyle w:val="Hyperlink"/>
          <w:color w:val="000000"/>
          <w:sz w:val="20"/>
          <w:szCs w:val="20"/>
          <w:u w:val="none"/>
        </w:rPr>
        <w:t>Seth is g</w:t>
      </w:r>
      <w:r>
        <w:rPr>
          <w:rStyle w:val="Hyperlink"/>
          <w:color w:val="000000"/>
          <w:sz w:val="20"/>
          <w:szCs w:val="20"/>
          <w:u w:val="none"/>
        </w:rPr>
        <w:t xml:space="preserve">oing to testify.  </w:t>
      </w:r>
      <w:r w:rsidR="00416A24">
        <w:rPr>
          <w:rStyle w:val="Hyperlink"/>
          <w:color w:val="000000"/>
          <w:sz w:val="20"/>
          <w:szCs w:val="20"/>
          <w:u w:val="none"/>
        </w:rPr>
        <w:t xml:space="preserve">Seth asked </w:t>
      </w:r>
      <w:r>
        <w:rPr>
          <w:rStyle w:val="Hyperlink"/>
          <w:color w:val="000000"/>
          <w:sz w:val="20"/>
          <w:szCs w:val="20"/>
          <w:u w:val="none"/>
        </w:rPr>
        <w:t>commissioners to testify.</w:t>
      </w:r>
      <w:r w:rsidR="00416A24">
        <w:rPr>
          <w:rStyle w:val="Hyperlink"/>
          <w:color w:val="000000"/>
          <w:sz w:val="20"/>
          <w:szCs w:val="20"/>
          <w:u w:val="none"/>
        </w:rPr>
        <w:t xml:space="preserve">  </w:t>
      </w:r>
      <w:r>
        <w:rPr>
          <w:rStyle w:val="Hyperlink"/>
          <w:color w:val="auto"/>
          <w:sz w:val="20"/>
          <w:szCs w:val="20"/>
          <w:u w:val="none"/>
        </w:rPr>
        <w:t xml:space="preserve">Carrie </w:t>
      </w:r>
      <w:r w:rsidR="00416A24">
        <w:rPr>
          <w:rStyle w:val="Hyperlink"/>
          <w:color w:val="auto"/>
          <w:sz w:val="20"/>
          <w:szCs w:val="20"/>
          <w:u w:val="none"/>
        </w:rPr>
        <w:t xml:space="preserve">Bird stated that </w:t>
      </w:r>
      <w:r w:rsidR="00E90B46">
        <w:rPr>
          <w:rStyle w:val="Hyperlink"/>
          <w:color w:val="000000"/>
          <w:sz w:val="20"/>
          <w:szCs w:val="20"/>
          <w:u w:val="none"/>
        </w:rPr>
        <w:t>maybe a commissioner</w:t>
      </w:r>
      <w:r w:rsidR="00416A24">
        <w:rPr>
          <w:rStyle w:val="Hyperlink"/>
          <w:color w:val="000000"/>
          <w:sz w:val="20"/>
          <w:szCs w:val="20"/>
          <w:u w:val="none"/>
        </w:rPr>
        <w:t xml:space="preserve"> from bigger county could</w:t>
      </w:r>
      <w:r>
        <w:rPr>
          <w:rStyle w:val="Hyperlink"/>
          <w:color w:val="000000"/>
          <w:sz w:val="20"/>
          <w:szCs w:val="20"/>
          <w:u w:val="none"/>
        </w:rPr>
        <w:t xml:space="preserve"> testify.  It will affect them more, because of the many different districts.  </w:t>
      </w:r>
    </w:p>
    <w:p w14:paraId="3135DD89" w14:textId="77777777" w:rsidR="00E90B46" w:rsidRDefault="00E90B46" w:rsidP="00F1577B">
      <w:pPr>
        <w:pStyle w:val="normal0"/>
        <w:widowControl w:val="0"/>
        <w:ind w:left="2520"/>
        <w:contextualSpacing/>
        <w:rPr>
          <w:rStyle w:val="Hyperlink"/>
          <w:color w:val="000000"/>
          <w:sz w:val="20"/>
          <w:szCs w:val="20"/>
          <w:u w:val="none"/>
        </w:rPr>
      </w:pPr>
    </w:p>
    <w:p w14:paraId="399E9915" w14:textId="0ED57368" w:rsidR="00F1577B" w:rsidRDefault="0062372E" w:rsidP="00F1577B">
      <w:pPr>
        <w:pStyle w:val="normal0"/>
        <w:widowControl w:val="0"/>
        <w:ind w:left="2520"/>
        <w:contextualSpacing/>
        <w:rPr>
          <w:rStyle w:val="Hyperlink"/>
          <w:color w:val="000000"/>
          <w:sz w:val="20"/>
          <w:szCs w:val="20"/>
          <w:u w:val="none"/>
        </w:rPr>
      </w:pPr>
      <w:r>
        <w:rPr>
          <w:rStyle w:val="Hyperlink"/>
          <w:color w:val="auto"/>
          <w:sz w:val="20"/>
          <w:szCs w:val="20"/>
          <w:u w:val="none"/>
        </w:rPr>
        <w:t xml:space="preserve">Pat </w:t>
      </w:r>
      <w:r w:rsidR="00E90B46">
        <w:rPr>
          <w:rStyle w:val="Hyperlink"/>
          <w:color w:val="auto"/>
          <w:sz w:val="20"/>
          <w:szCs w:val="20"/>
          <w:u w:val="none"/>
        </w:rPr>
        <w:t>Vaughn asked w</w:t>
      </w:r>
      <w:r>
        <w:rPr>
          <w:rStyle w:val="Hyperlink"/>
          <w:color w:val="000000"/>
          <w:sz w:val="20"/>
          <w:szCs w:val="20"/>
          <w:u w:val="none"/>
        </w:rPr>
        <w:t>hy</w:t>
      </w:r>
      <w:r w:rsidR="00E90B46">
        <w:rPr>
          <w:rStyle w:val="Hyperlink"/>
          <w:color w:val="000000"/>
          <w:sz w:val="20"/>
          <w:szCs w:val="20"/>
          <w:u w:val="none"/>
        </w:rPr>
        <w:t xml:space="preserve"> Rep. Nate is bringing this bill forward.</w:t>
      </w:r>
      <w:r>
        <w:rPr>
          <w:rStyle w:val="Hyperlink"/>
          <w:color w:val="000000"/>
          <w:sz w:val="20"/>
          <w:szCs w:val="20"/>
          <w:u w:val="none"/>
        </w:rPr>
        <w:t xml:space="preserve">  Seth </w:t>
      </w:r>
      <w:r w:rsidR="00E90B46">
        <w:rPr>
          <w:rStyle w:val="Hyperlink"/>
          <w:color w:val="000000"/>
          <w:sz w:val="20"/>
          <w:szCs w:val="20"/>
          <w:u w:val="none"/>
        </w:rPr>
        <w:t>Grigg stated that Rep.</w:t>
      </w:r>
      <w:r>
        <w:rPr>
          <w:rStyle w:val="Hyperlink"/>
          <w:color w:val="000000"/>
          <w:sz w:val="20"/>
          <w:szCs w:val="20"/>
          <w:u w:val="none"/>
        </w:rPr>
        <w:t xml:space="preserve"> Nate has a constituent that wants to run for commissioner and thinks he would be elected if </w:t>
      </w:r>
      <w:r w:rsidR="00E90B46">
        <w:rPr>
          <w:rStyle w:val="Hyperlink"/>
          <w:color w:val="000000"/>
          <w:sz w:val="20"/>
          <w:szCs w:val="20"/>
          <w:u w:val="none"/>
        </w:rPr>
        <w:t xml:space="preserve">there were elections </w:t>
      </w:r>
      <w:r>
        <w:rPr>
          <w:rStyle w:val="Hyperlink"/>
          <w:color w:val="000000"/>
          <w:sz w:val="20"/>
          <w:szCs w:val="20"/>
          <w:u w:val="none"/>
        </w:rPr>
        <w:t xml:space="preserve">by district.  He doesn’t understand the reason why commissioners are elected county wide.  </w:t>
      </w:r>
    </w:p>
    <w:p w14:paraId="2DB90B63" w14:textId="77777777" w:rsidR="00E90B46" w:rsidRDefault="00E90B46" w:rsidP="00F1577B">
      <w:pPr>
        <w:pStyle w:val="normal0"/>
        <w:widowControl w:val="0"/>
        <w:ind w:left="2520"/>
        <w:contextualSpacing/>
        <w:rPr>
          <w:rStyle w:val="Hyperlink"/>
          <w:color w:val="000000"/>
          <w:sz w:val="20"/>
          <w:szCs w:val="20"/>
          <w:u w:val="none"/>
        </w:rPr>
      </w:pPr>
    </w:p>
    <w:p w14:paraId="6FAE7D14" w14:textId="6930FBD2" w:rsidR="003A2327" w:rsidRPr="0062372E" w:rsidRDefault="003A2327" w:rsidP="00E30361">
      <w:pPr>
        <w:pStyle w:val="normal0"/>
        <w:widowControl w:val="0"/>
        <w:numPr>
          <w:ilvl w:val="0"/>
          <w:numId w:val="3"/>
        </w:numPr>
        <w:contextualSpacing/>
        <w:rPr>
          <w:rStyle w:val="Hyperlink"/>
          <w:b/>
          <w:color w:val="000000"/>
          <w:sz w:val="20"/>
          <w:szCs w:val="20"/>
          <w:u w:val="none"/>
        </w:rPr>
      </w:pPr>
      <w:r>
        <w:rPr>
          <w:rStyle w:val="Hyperlink"/>
          <w:color w:val="auto"/>
          <w:sz w:val="20"/>
          <w:szCs w:val="20"/>
          <w:u w:val="none"/>
        </w:rPr>
        <w:t>School Trustee Election  -</w:t>
      </w:r>
      <w:r>
        <w:rPr>
          <w:rStyle w:val="Hyperlink"/>
          <w:b/>
          <w:color w:val="000000"/>
          <w:sz w:val="20"/>
          <w:szCs w:val="20"/>
          <w:u w:val="none"/>
        </w:rPr>
        <w:t xml:space="preserve"> </w:t>
      </w:r>
      <w:hyperlink r:id="rId19" w:history="1">
        <w:r>
          <w:rPr>
            <w:rStyle w:val="Hyperlink"/>
            <w:sz w:val="20"/>
            <w:szCs w:val="20"/>
          </w:rPr>
          <w:t>S1280</w:t>
        </w:r>
      </w:hyperlink>
    </w:p>
    <w:p w14:paraId="2006A461" w14:textId="2CDE4241" w:rsidR="0062372E" w:rsidRDefault="0062372E" w:rsidP="0062372E">
      <w:pPr>
        <w:pStyle w:val="normal0"/>
        <w:widowControl w:val="0"/>
        <w:ind w:left="2520"/>
        <w:contextualSpacing/>
        <w:rPr>
          <w:rStyle w:val="Hyperlink"/>
          <w:color w:val="000000"/>
          <w:sz w:val="20"/>
          <w:szCs w:val="20"/>
          <w:u w:val="none"/>
        </w:rPr>
      </w:pPr>
      <w:r>
        <w:rPr>
          <w:rStyle w:val="Hyperlink"/>
          <w:color w:val="auto"/>
          <w:sz w:val="20"/>
          <w:szCs w:val="20"/>
          <w:u w:val="none"/>
        </w:rPr>
        <w:t xml:space="preserve">Seth </w:t>
      </w:r>
      <w:r w:rsidR="0082145E">
        <w:rPr>
          <w:rStyle w:val="Hyperlink"/>
          <w:color w:val="auto"/>
          <w:sz w:val="20"/>
          <w:szCs w:val="20"/>
          <w:u w:val="none"/>
        </w:rPr>
        <w:t>Grigg stated that S1280 is o</w:t>
      </w:r>
      <w:r>
        <w:rPr>
          <w:rStyle w:val="Hyperlink"/>
          <w:color w:val="000000"/>
          <w:sz w:val="20"/>
          <w:szCs w:val="20"/>
          <w:u w:val="none"/>
        </w:rPr>
        <w:t xml:space="preserve">n </w:t>
      </w:r>
      <w:r w:rsidR="0082145E">
        <w:rPr>
          <w:rStyle w:val="Hyperlink"/>
          <w:color w:val="000000"/>
          <w:sz w:val="20"/>
          <w:szCs w:val="20"/>
          <w:u w:val="none"/>
        </w:rPr>
        <w:t xml:space="preserve">the </w:t>
      </w:r>
      <w:r>
        <w:rPr>
          <w:rStyle w:val="Hyperlink"/>
          <w:color w:val="000000"/>
          <w:sz w:val="20"/>
          <w:szCs w:val="20"/>
          <w:u w:val="none"/>
        </w:rPr>
        <w:t xml:space="preserve">senate floor and will probably pass the house.  The clerks will need to take a proactive position over the interim and work to further consolidate elections.  Phil </w:t>
      </w:r>
      <w:r w:rsidR="0082145E">
        <w:rPr>
          <w:rStyle w:val="Hyperlink"/>
          <w:color w:val="000000"/>
          <w:sz w:val="20"/>
          <w:szCs w:val="20"/>
          <w:u w:val="none"/>
        </w:rPr>
        <w:t>McGrane t</w:t>
      </w:r>
      <w:r>
        <w:rPr>
          <w:rStyle w:val="Hyperlink"/>
          <w:color w:val="000000"/>
          <w:sz w:val="20"/>
          <w:szCs w:val="20"/>
          <w:u w:val="none"/>
        </w:rPr>
        <w:t>he committee understood that it would be more work and cost more money but they passed it anyways.  This will lead to more bills because it leaves librarian and auditorium districts by themselves.</w:t>
      </w:r>
    </w:p>
    <w:p w14:paraId="0A9029C5" w14:textId="77777777" w:rsidR="0062372E" w:rsidRDefault="0062372E" w:rsidP="0062372E">
      <w:pPr>
        <w:pStyle w:val="normal0"/>
        <w:widowControl w:val="0"/>
        <w:ind w:left="2520"/>
        <w:contextualSpacing/>
        <w:rPr>
          <w:rStyle w:val="Hyperlink"/>
          <w:color w:val="000000"/>
          <w:sz w:val="20"/>
          <w:szCs w:val="20"/>
          <w:u w:val="none"/>
        </w:rPr>
      </w:pPr>
    </w:p>
    <w:p w14:paraId="21380A44" w14:textId="77777777" w:rsidR="00AB1325" w:rsidRPr="0026693C" w:rsidRDefault="00AB1325" w:rsidP="00AB1325">
      <w:pPr>
        <w:pStyle w:val="normal0"/>
        <w:widowControl w:val="0"/>
        <w:ind w:left="2520"/>
        <w:contextualSpacing/>
        <w:rPr>
          <w:sz w:val="20"/>
          <w:szCs w:val="20"/>
        </w:rPr>
      </w:pPr>
    </w:p>
    <w:p w14:paraId="6068C39E" w14:textId="2A8F0CAA" w:rsidR="00527DF9" w:rsidRDefault="0026693C">
      <w:pPr>
        <w:pStyle w:val="normal0"/>
        <w:widowControl w:val="0"/>
        <w:rPr>
          <w:b/>
          <w:sz w:val="20"/>
          <w:szCs w:val="20"/>
        </w:rPr>
      </w:pPr>
      <w:proofErr w:type="gramStart"/>
      <w:r>
        <w:rPr>
          <w:sz w:val="20"/>
          <w:szCs w:val="20"/>
        </w:rPr>
        <w:t>11:00 am</w:t>
      </w:r>
      <w:r w:rsidR="00356FAB">
        <w:rPr>
          <w:sz w:val="20"/>
          <w:szCs w:val="20"/>
        </w:rPr>
        <w:tab/>
        <w:t>I</w:t>
      </w:r>
      <w:r w:rsidR="00356FAB">
        <w:rPr>
          <w:b/>
          <w:sz w:val="20"/>
          <w:szCs w:val="20"/>
        </w:rPr>
        <w:t>V.</w:t>
      </w:r>
      <w:proofErr w:type="gramEnd"/>
      <w:r w:rsidR="00356FAB">
        <w:rPr>
          <w:sz w:val="20"/>
          <w:szCs w:val="20"/>
        </w:rPr>
        <w:t xml:space="preserve">  </w:t>
      </w:r>
      <w:r w:rsidR="00356FAB">
        <w:rPr>
          <w:b/>
          <w:sz w:val="20"/>
          <w:szCs w:val="20"/>
        </w:rPr>
        <w:t>New Legislative Items (Action)</w:t>
      </w:r>
    </w:p>
    <w:p w14:paraId="6B66C26D" w14:textId="199213BF" w:rsidR="00FE382A" w:rsidRPr="0062372E" w:rsidRDefault="00E30361" w:rsidP="00E90367">
      <w:pPr>
        <w:pStyle w:val="normal0"/>
        <w:widowControl w:val="0"/>
        <w:numPr>
          <w:ilvl w:val="0"/>
          <w:numId w:val="6"/>
        </w:numPr>
        <w:contextualSpacing/>
        <w:rPr>
          <w:rStyle w:val="Hyperlink"/>
          <w:b/>
          <w:color w:val="000000"/>
          <w:sz w:val="20"/>
          <w:szCs w:val="20"/>
          <w:u w:val="none"/>
        </w:rPr>
      </w:pPr>
      <w:r>
        <w:rPr>
          <w:rStyle w:val="Hyperlink"/>
          <w:color w:val="auto"/>
          <w:sz w:val="20"/>
          <w:szCs w:val="20"/>
          <w:u w:val="none"/>
        </w:rPr>
        <w:t xml:space="preserve">Administrative Procedures Act - </w:t>
      </w:r>
      <w:hyperlink r:id="rId20" w:history="1">
        <w:r>
          <w:rPr>
            <w:rStyle w:val="Hyperlink"/>
            <w:sz w:val="20"/>
            <w:szCs w:val="20"/>
          </w:rPr>
          <w:t>H0623</w:t>
        </w:r>
      </w:hyperlink>
    </w:p>
    <w:p w14:paraId="40DD4016" w14:textId="214CC96A" w:rsidR="0062372E" w:rsidRDefault="0062372E" w:rsidP="0062372E">
      <w:pPr>
        <w:pStyle w:val="normal0"/>
        <w:widowControl w:val="0"/>
        <w:ind w:left="2520"/>
        <w:contextualSpacing/>
        <w:rPr>
          <w:rStyle w:val="Hyperlink"/>
          <w:color w:val="000000"/>
          <w:sz w:val="20"/>
          <w:szCs w:val="20"/>
          <w:u w:val="none"/>
        </w:rPr>
      </w:pPr>
      <w:r>
        <w:rPr>
          <w:rStyle w:val="Hyperlink"/>
          <w:color w:val="auto"/>
          <w:sz w:val="20"/>
          <w:szCs w:val="20"/>
          <w:u w:val="none"/>
        </w:rPr>
        <w:t xml:space="preserve">Mike </w:t>
      </w:r>
      <w:r w:rsidR="0082145E">
        <w:rPr>
          <w:rStyle w:val="Hyperlink"/>
          <w:color w:val="auto"/>
          <w:sz w:val="20"/>
          <w:szCs w:val="20"/>
          <w:u w:val="none"/>
        </w:rPr>
        <w:t xml:space="preserve">Kane mentioned that H623 </w:t>
      </w:r>
      <w:r>
        <w:rPr>
          <w:rStyle w:val="Hyperlink"/>
          <w:color w:val="000000"/>
          <w:sz w:val="20"/>
          <w:szCs w:val="20"/>
          <w:u w:val="none"/>
        </w:rPr>
        <w:t>change</w:t>
      </w:r>
      <w:r w:rsidR="0082145E">
        <w:rPr>
          <w:rStyle w:val="Hyperlink"/>
          <w:color w:val="000000"/>
          <w:sz w:val="20"/>
          <w:szCs w:val="20"/>
          <w:u w:val="none"/>
        </w:rPr>
        <w:t>s</w:t>
      </w:r>
      <w:r>
        <w:rPr>
          <w:rStyle w:val="Hyperlink"/>
          <w:color w:val="000000"/>
          <w:sz w:val="20"/>
          <w:szCs w:val="20"/>
          <w:u w:val="none"/>
        </w:rPr>
        <w:t xml:space="preserve"> how hearings are done at the state level.  There would be</w:t>
      </w:r>
      <w:r w:rsidR="0082145E">
        <w:rPr>
          <w:rStyle w:val="Hyperlink"/>
          <w:color w:val="000000"/>
          <w:sz w:val="20"/>
          <w:szCs w:val="20"/>
          <w:u w:val="none"/>
        </w:rPr>
        <w:t xml:space="preserve"> a panel of</w:t>
      </w:r>
      <w:r>
        <w:rPr>
          <w:rStyle w:val="Hyperlink"/>
          <w:color w:val="000000"/>
          <w:sz w:val="20"/>
          <w:szCs w:val="20"/>
          <w:u w:val="none"/>
        </w:rPr>
        <w:t xml:space="preserve"> hearing officers </w:t>
      </w:r>
      <w:r w:rsidR="0082145E">
        <w:rPr>
          <w:rStyle w:val="Hyperlink"/>
          <w:color w:val="000000"/>
          <w:sz w:val="20"/>
          <w:szCs w:val="20"/>
          <w:u w:val="none"/>
        </w:rPr>
        <w:t>for state boards</w:t>
      </w:r>
      <w:r>
        <w:rPr>
          <w:rStyle w:val="Hyperlink"/>
          <w:color w:val="000000"/>
          <w:sz w:val="20"/>
          <w:szCs w:val="20"/>
          <w:u w:val="none"/>
        </w:rPr>
        <w:t xml:space="preserve">.  </w:t>
      </w:r>
      <w:r w:rsidR="00E17E2C">
        <w:rPr>
          <w:rStyle w:val="Hyperlink"/>
          <w:color w:val="000000"/>
          <w:sz w:val="20"/>
          <w:szCs w:val="20"/>
          <w:u w:val="none"/>
        </w:rPr>
        <w:t xml:space="preserve">The problem </w:t>
      </w:r>
      <w:r w:rsidR="0082145E">
        <w:rPr>
          <w:rStyle w:val="Hyperlink"/>
          <w:color w:val="000000"/>
          <w:sz w:val="20"/>
          <w:szCs w:val="20"/>
          <w:u w:val="none"/>
        </w:rPr>
        <w:t xml:space="preserve">with H623 </w:t>
      </w:r>
      <w:r w:rsidR="00E17E2C">
        <w:rPr>
          <w:rStyle w:val="Hyperlink"/>
          <w:color w:val="000000"/>
          <w:sz w:val="20"/>
          <w:szCs w:val="20"/>
          <w:u w:val="none"/>
        </w:rPr>
        <w:t xml:space="preserve">is </w:t>
      </w:r>
      <w:r w:rsidR="0082145E">
        <w:rPr>
          <w:rStyle w:val="Hyperlink"/>
          <w:color w:val="000000"/>
          <w:sz w:val="20"/>
          <w:szCs w:val="20"/>
          <w:u w:val="none"/>
        </w:rPr>
        <w:t>that it conflicts with the county LLUPA process.  I</w:t>
      </w:r>
      <w:r w:rsidR="00E17E2C">
        <w:rPr>
          <w:rStyle w:val="Hyperlink"/>
          <w:color w:val="000000"/>
          <w:sz w:val="20"/>
          <w:szCs w:val="20"/>
          <w:u w:val="none"/>
        </w:rPr>
        <w:t>t is necessary</w:t>
      </w:r>
      <w:r w:rsidR="0082145E">
        <w:rPr>
          <w:rStyle w:val="Hyperlink"/>
          <w:color w:val="000000"/>
          <w:sz w:val="20"/>
          <w:szCs w:val="20"/>
          <w:u w:val="none"/>
        </w:rPr>
        <w:t xml:space="preserve"> to try and fix this proposal </w:t>
      </w:r>
      <w:r w:rsidR="00E17E2C">
        <w:rPr>
          <w:rStyle w:val="Hyperlink"/>
          <w:color w:val="000000"/>
          <w:sz w:val="20"/>
          <w:szCs w:val="20"/>
          <w:u w:val="none"/>
        </w:rPr>
        <w:t>to take care of the locals in regards to this land use issue</w:t>
      </w:r>
      <w:r w:rsidR="0082145E">
        <w:rPr>
          <w:rStyle w:val="Hyperlink"/>
          <w:color w:val="000000"/>
          <w:sz w:val="20"/>
          <w:szCs w:val="20"/>
          <w:u w:val="none"/>
        </w:rPr>
        <w:t>s</w:t>
      </w:r>
      <w:r w:rsidR="00E17E2C">
        <w:rPr>
          <w:rStyle w:val="Hyperlink"/>
          <w:color w:val="000000"/>
          <w:sz w:val="20"/>
          <w:szCs w:val="20"/>
          <w:u w:val="none"/>
        </w:rPr>
        <w:t xml:space="preserve">. </w:t>
      </w:r>
      <w:r w:rsidR="0082145E">
        <w:rPr>
          <w:rStyle w:val="Hyperlink"/>
          <w:color w:val="000000"/>
          <w:sz w:val="20"/>
          <w:szCs w:val="20"/>
          <w:u w:val="none"/>
        </w:rPr>
        <w:t xml:space="preserve"> There will be</w:t>
      </w:r>
      <w:r w:rsidR="00E17E2C">
        <w:rPr>
          <w:rStyle w:val="Hyperlink"/>
          <w:color w:val="000000"/>
          <w:sz w:val="20"/>
          <w:szCs w:val="20"/>
          <w:u w:val="none"/>
        </w:rPr>
        <w:t xml:space="preserve"> a trailer bill that would allow </w:t>
      </w:r>
      <w:r w:rsidR="0082145E">
        <w:rPr>
          <w:rStyle w:val="Hyperlink"/>
          <w:color w:val="000000"/>
          <w:sz w:val="20"/>
          <w:szCs w:val="20"/>
          <w:u w:val="none"/>
        </w:rPr>
        <w:t xml:space="preserve">counties to have their </w:t>
      </w:r>
      <w:r w:rsidR="00E17E2C">
        <w:rPr>
          <w:rStyle w:val="Hyperlink"/>
          <w:color w:val="000000"/>
          <w:sz w:val="20"/>
          <w:szCs w:val="20"/>
          <w:u w:val="none"/>
        </w:rPr>
        <w:t xml:space="preserve">own standard of review outside of the APA.  </w:t>
      </w:r>
    </w:p>
    <w:p w14:paraId="7B41D5FA" w14:textId="77777777" w:rsidR="00E17E2C" w:rsidRPr="0062372E" w:rsidRDefault="00E17E2C" w:rsidP="0062372E">
      <w:pPr>
        <w:pStyle w:val="normal0"/>
        <w:widowControl w:val="0"/>
        <w:ind w:left="2520"/>
        <w:contextualSpacing/>
        <w:rPr>
          <w:rStyle w:val="Hyperlink"/>
          <w:color w:val="000000"/>
          <w:sz w:val="20"/>
          <w:szCs w:val="20"/>
          <w:u w:val="none"/>
        </w:rPr>
      </w:pPr>
    </w:p>
    <w:p w14:paraId="7507A992" w14:textId="723F22F7" w:rsidR="00E30361" w:rsidRPr="00E17E2C" w:rsidRDefault="00E30361" w:rsidP="00E90367">
      <w:pPr>
        <w:pStyle w:val="normal0"/>
        <w:widowControl w:val="0"/>
        <w:numPr>
          <w:ilvl w:val="0"/>
          <w:numId w:val="6"/>
        </w:numPr>
        <w:contextualSpacing/>
        <w:rPr>
          <w:rStyle w:val="Hyperlink"/>
          <w:b/>
          <w:color w:val="000000"/>
          <w:sz w:val="20"/>
          <w:szCs w:val="20"/>
          <w:u w:val="none"/>
        </w:rPr>
      </w:pPr>
      <w:r>
        <w:rPr>
          <w:rStyle w:val="Hyperlink"/>
          <w:color w:val="000000"/>
          <w:sz w:val="20"/>
          <w:szCs w:val="20"/>
          <w:u w:val="none"/>
        </w:rPr>
        <w:t xml:space="preserve">Lobbyist - </w:t>
      </w:r>
      <w:hyperlink r:id="rId21" w:history="1">
        <w:r>
          <w:rPr>
            <w:rStyle w:val="Hyperlink"/>
            <w:sz w:val="20"/>
            <w:szCs w:val="20"/>
          </w:rPr>
          <w:t>H0636</w:t>
        </w:r>
      </w:hyperlink>
    </w:p>
    <w:p w14:paraId="45CA7241" w14:textId="6661CC14" w:rsidR="00E17E2C" w:rsidRDefault="00E17E2C" w:rsidP="00E17E2C">
      <w:pPr>
        <w:pStyle w:val="normal0"/>
        <w:widowControl w:val="0"/>
        <w:ind w:left="2520"/>
        <w:contextualSpacing/>
        <w:rPr>
          <w:rStyle w:val="Hyperlink"/>
          <w:color w:val="auto"/>
          <w:sz w:val="20"/>
          <w:szCs w:val="20"/>
          <w:u w:val="none"/>
        </w:rPr>
      </w:pPr>
      <w:r>
        <w:rPr>
          <w:rStyle w:val="Hyperlink"/>
          <w:color w:val="auto"/>
          <w:sz w:val="20"/>
          <w:szCs w:val="20"/>
          <w:u w:val="none"/>
        </w:rPr>
        <w:t xml:space="preserve">Mike </w:t>
      </w:r>
      <w:r w:rsidR="009D3645">
        <w:rPr>
          <w:rStyle w:val="Hyperlink"/>
          <w:color w:val="auto"/>
          <w:sz w:val="20"/>
          <w:szCs w:val="20"/>
          <w:u w:val="none"/>
        </w:rPr>
        <w:t>Kane stated that H636l now says that state agencies</w:t>
      </w:r>
      <w:r>
        <w:rPr>
          <w:rStyle w:val="Hyperlink"/>
          <w:color w:val="auto"/>
          <w:sz w:val="20"/>
          <w:szCs w:val="20"/>
          <w:u w:val="none"/>
        </w:rPr>
        <w:t xml:space="preserve"> or political subdivision (counties) are not able to hire contract lobbyist</w:t>
      </w:r>
      <w:r w:rsidR="009D3645">
        <w:rPr>
          <w:rStyle w:val="Hyperlink"/>
          <w:color w:val="auto"/>
          <w:sz w:val="20"/>
          <w:szCs w:val="20"/>
          <w:u w:val="none"/>
        </w:rPr>
        <w:t>s</w:t>
      </w:r>
      <w:r>
        <w:rPr>
          <w:rStyle w:val="Hyperlink"/>
          <w:color w:val="auto"/>
          <w:sz w:val="20"/>
          <w:szCs w:val="20"/>
          <w:u w:val="none"/>
        </w:rPr>
        <w:t xml:space="preserve">.  </w:t>
      </w:r>
      <w:r w:rsidR="009D3645">
        <w:rPr>
          <w:rStyle w:val="Hyperlink"/>
          <w:color w:val="auto"/>
          <w:sz w:val="20"/>
          <w:szCs w:val="20"/>
          <w:u w:val="none"/>
        </w:rPr>
        <w:t xml:space="preserve">It appears that the intent is to not include the </w:t>
      </w:r>
      <w:r w:rsidR="009D3645" w:rsidRPr="009D3645">
        <w:rPr>
          <w:rStyle w:val="Hyperlink"/>
          <w:color w:val="auto"/>
          <w:sz w:val="20"/>
          <w:szCs w:val="20"/>
          <w:u w:val="none"/>
        </w:rPr>
        <w:t>Idaho Association of Counties</w:t>
      </w:r>
      <w:r>
        <w:rPr>
          <w:rStyle w:val="Hyperlink"/>
          <w:color w:val="auto"/>
          <w:sz w:val="20"/>
          <w:szCs w:val="20"/>
          <w:u w:val="none"/>
        </w:rPr>
        <w:t xml:space="preserve"> or </w:t>
      </w:r>
      <w:r w:rsidR="009D3645">
        <w:rPr>
          <w:rStyle w:val="Hyperlink"/>
          <w:color w:val="auto"/>
          <w:sz w:val="20"/>
          <w:szCs w:val="20"/>
          <w:u w:val="none"/>
        </w:rPr>
        <w:t xml:space="preserve">the </w:t>
      </w:r>
      <w:r>
        <w:rPr>
          <w:rStyle w:val="Hyperlink"/>
          <w:color w:val="auto"/>
          <w:sz w:val="20"/>
          <w:szCs w:val="20"/>
          <w:u w:val="none"/>
        </w:rPr>
        <w:t>I</w:t>
      </w:r>
      <w:r w:rsidR="009D3645">
        <w:rPr>
          <w:rStyle w:val="Hyperlink"/>
          <w:color w:val="auto"/>
          <w:sz w:val="20"/>
          <w:szCs w:val="20"/>
          <w:u w:val="none"/>
        </w:rPr>
        <w:t xml:space="preserve">daho </w:t>
      </w:r>
      <w:r>
        <w:rPr>
          <w:rStyle w:val="Hyperlink"/>
          <w:color w:val="auto"/>
          <w:sz w:val="20"/>
          <w:szCs w:val="20"/>
          <w:u w:val="none"/>
        </w:rPr>
        <w:t>S</w:t>
      </w:r>
      <w:r w:rsidR="009D3645">
        <w:rPr>
          <w:rStyle w:val="Hyperlink"/>
          <w:color w:val="auto"/>
          <w:sz w:val="20"/>
          <w:szCs w:val="20"/>
          <w:u w:val="none"/>
        </w:rPr>
        <w:t xml:space="preserve">heriff’s </w:t>
      </w:r>
      <w:r>
        <w:rPr>
          <w:rStyle w:val="Hyperlink"/>
          <w:color w:val="auto"/>
          <w:sz w:val="20"/>
          <w:szCs w:val="20"/>
          <w:u w:val="none"/>
        </w:rPr>
        <w:t>A</w:t>
      </w:r>
      <w:r w:rsidR="009D3645">
        <w:rPr>
          <w:rStyle w:val="Hyperlink"/>
          <w:color w:val="auto"/>
          <w:sz w:val="20"/>
          <w:szCs w:val="20"/>
          <w:u w:val="none"/>
        </w:rPr>
        <w:t xml:space="preserve">ssociation; however, </w:t>
      </w:r>
      <w:r>
        <w:rPr>
          <w:rStyle w:val="Hyperlink"/>
          <w:color w:val="auto"/>
          <w:sz w:val="20"/>
          <w:szCs w:val="20"/>
          <w:u w:val="none"/>
        </w:rPr>
        <w:t>it would affect those count</w:t>
      </w:r>
      <w:r w:rsidR="009D3645">
        <w:rPr>
          <w:rStyle w:val="Hyperlink"/>
          <w:color w:val="auto"/>
          <w:sz w:val="20"/>
          <w:szCs w:val="20"/>
          <w:u w:val="none"/>
        </w:rPr>
        <w:t xml:space="preserve">ies and cities that hire contract </w:t>
      </w:r>
      <w:r>
        <w:rPr>
          <w:rStyle w:val="Hyperlink"/>
          <w:color w:val="auto"/>
          <w:sz w:val="20"/>
          <w:szCs w:val="20"/>
          <w:u w:val="none"/>
        </w:rPr>
        <w:t>lobbyists</w:t>
      </w:r>
      <w:r w:rsidR="009D3645">
        <w:rPr>
          <w:rStyle w:val="Hyperlink"/>
          <w:color w:val="auto"/>
          <w:sz w:val="20"/>
          <w:szCs w:val="20"/>
          <w:u w:val="none"/>
        </w:rPr>
        <w:t xml:space="preserve"> directly</w:t>
      </w:r>
      <w:r>
        <w:rPr>
          <w:rStyle w:val="Hyperlink"/>
          <w:color w:val="auto"/>
          <w:sz w:val="20"/>
          <w:szCs w:val="20"/>
          <w:u w:val="none"/>
        </w:rPr>
        <w:t>.</w:t>
      </w:r>
    </w:p>
    <w:p w14:paraId="50DF1818" w14:textId="77777777" w:rsidR="009D3645" w:rsidRDefault="009D3645" w:rsidP="00E17E2C">
      <w:pPr>
        <w:pStyle w:val="normal0"/>
        <w:widowControl w:val="0"/>
        <w:ind w:left="2520"/>
        <w:contextualSpacing/>
        <w:rPr>
          <w:rStyle w:val="Hyperlink"/>
          <w:color w:val="auto"/>
          <w:sz w:val="20"/>
          <w:szCs w:val="20"/>
          <w:u w:val="none"/>
        </w:rPr>
      </w:pPr>
    </w:p>
    <w:p w14:paraId="34EB1E4F" w14:textId="32693077" w:rsidR="00E17E2C" w:rsidRDefault="00E17E2C" w:rsidP="00E17E2C">
      <w:pPr>
        <w:pStyle w:val="normal0"/>
        <w:widowControl w:val="0"/>
        <w:ind w:left="2520"/>
        <w:contextualSpacing/>
        <w:rPr>
          <w:rStyle w:val="Hyperlink"/>
          <w:color w:val="auto"/>
          <w:sz w:val="20"/>
          <w:szCs w:val="20"/>
          <w:u w:val="none"/>
        </w:rPr>
      </w:pPr>
      <w:r>
        <w:rPr>
          <w:rStyle w:val="Hyperlink"/>
          <w:color w:val="auto"/>
          <w:sz w:val="20"/>
          <w:szCs w:val="20"/>
          <w:u w:val="none"/>
        </w:rPr>
        <w:t xml:space="preserve">Dan </w:t>
      </w:r>
      <w:r w:rsidR="009D3645">
        <w:rPr>
          <w:rStyle w:val="Hyperlink"/>
          <w:color w:val="auto"/>
          <w:sz w:val="20"/>
          <w:szCs w:val="20"/>
          <w:u w:val="none"/>
        </w:rPr>
        <w:t xml:space="preserve">Dinning asked </w:t>
      </w:r>
      <w:r>
        <w:rPr>
          <w:rStyle w:val="Hyperlink"/>
          <w:color w:val="auto"/>
          <w:sz w:val="20"/>
          <w:szCs w:val="20"/>
          <w:u w:val="none"/>
        </w:rPr>
        <w:t>if a</w:t>
      </w:r>
      <w:r w:rsidR="009D3645">
        <w:rPr>
          <w:rStyle w:val="Hyperlink"/>
          <w:color w:val="auto"/>
          <w:sz w:val="20"/>
          <w:szCs w:val="20"/>
          <w:u w:val="none"/>
        </w:rPr>
        <w:t>n employee of Boundary would be</w:t>
      </w:r>
      <w:r>
        <w:rPr>
          <w:rStyle w:val="Hyperlink"/>
          <w:color w:val="auto"/>
          <w:sz w:val="20"/>
          <w:szCs w:val="20"/>
          <w:u w:val="none"/>
        </w:rPr>
        <w:t xml:space="preserve"> affect</w:t>
      </w:r>
      <w:r w:rsidR="009D3645">
        <w:rPr>
          <w:rStyle w:val="Hyperlink"/>
          <w:color w:val="auto"/>
          <w:sz w:val="20"/>
          <w:szCs w:val="20"/>
          <w:u w:val="none"/>
        </w:rPr>
        <w:t>ed.</w:t>
      </w:r>
      <w:r>
        <w:rPr>
          <w:rStyle w:val="Hyperlink"/>
          <w:color w:val="auto"/>
          <w:sz w:val="20"/>
          <w:szCs w:val="20"/>
          <w:u w:val="none"/>
        </w:rPr>
        <w:t xml:space="preserve">  Mike </w:t>
      </w:r>
      <w:r w:rsidR="009D3645">
        <w:rPr>
          <w:rStyle w:val="Hyperlink"/>
          <w:color w:val="auto"/>
          <w:sz w:val="20"/>
          <w:szCs w:val="20"/>
          <w:u w:val="none"/>
        </w:rPr>
        <w:t>Kane stated the intent is to not</w:t>
      </w:r>
      <w:r>
        <w:rPr>
          <w:rStyle w:val="Hyperlink"/>
          <w:color w:val="auto"/>
          <w:sz w:val="20"/>
          <w:szCs w:val="20"/>
          <w:u w:val="none"/>
        </w:rPr>
        <w:t xml:space="preserve"> affect any employee or elected official of working with the legislature.</w:t>
      </w:r>
    </w:p>
    <w:p w14:paraId="0D569719" w14:textId="77777777" w:rsidR="00E17E2C" w:rsidRPr="00E17E2C" w:rsidRDefault="00E17E2C" w:rsidP="00E17E2C">
      <w:pPr>
        <w:pStyle w:val="normal0"/>
        <w:widowControl w:val="0"/>
        <w:ind w:left="2520"/>
        <w:contextualSpacing/>
        <w:rPr>
          <w:rStyle w:val="Hyperlink"/>
          <w:b/>
          <w:color w:val="auto"/>
          <w:sz w:val="20"/>
          <w:szCs w:val="20"/>
          <w:u w:val="none"/>
        </w:rPr>
      </w:pPr>
    </w:p>
    <w:p w14:paraId="4A8909F0" w14:textId="640EA64B" w:rsidR="00E30361" w:rsidRPr="00E17E2C" w:rsidRDefault="00E30361" w:rsidP="00E90367">
      <w:pPr>
        <w:pStyle w:val="normal0"/>
        <w:widowControl w:val="0"/>
        <w:numPr>
          <w:ilvl w:val="0"/>
          <w:numId w:val="6"/>
        </w:numPr>
        <w:contextualSpacing/>
        <w:rPr>
          <w:rStyle w:val="Hyperlink"/>
          <w:b/>
          <w:color w:val="000000"/>
          <w:sz w:val="20"/>
          <w:szCs w:val="20"/>
          <w:u w:val="none"/>
        </w:rPr>
      </w:pPr>
      <w:r>
        <w:rPr>
          <w:rStyle w:val="Hyperlink"/>
          <w:color w:val="000000"/>
          <w:sz w:val="20"/>
          <w:szCs w:val="20"/>
          <w:u w:val="none"/>
        </w:rPr>
        <w:t xml:space="preserve">Federal Lands Right of Way - </w:t>
      </w:r>
      <w:hyperlink r:id="rId22" w:history="1">
        <w:r>
          <w:rPr>
            <w:rStyle w:val="Hyperlink"/>
            <w:sz w:val="20"/>
            <w:szCs w:val="20"/>
          </w:rPr>
          <w:t>H0637</w:t>
        </w:r>
      </w:hyperlink>
      <w:r>
        <w:rPr>
          <w:rStyle w:val="Hyperlink"/>
          <w:color w:val="000000"/>
          <w:sz w:val="20"/>
          <w:szCs w:val="20"/>
          <w:u w:val="none"/>
        </w:rPr>
        <w:t xml:space="preserve"> – Supported on 02/05/2018</w:t>
      </w:r>
    </w:p>
    <w:p w14:paraId="706839A7" w14:textId="52E35ACF" w:rsidR="00E17E2C" w:rsidRDefault="00E17E2C" w:rsidP="00E17E2C">
      <w:pPr>
        <w:pStyle w:val="normal0"/>
        <w:widowControl w:val="0"/>
        <w:ind w:left="2520"/>
        <w:contextualSpacing/>
        <w:rPr>
          <w:rStyle w:val="Hyperlink"/>
          <w:color w:val="000000"/>
          <w:sz w:val="20"/>
          <w:szCs w:val="20"/>
          <w:u w:val="none"/>
        </w:rPr>
      </w:pPr>
      <w:r>
        <w:rPr>
          <w:rStyle w:val="Hyperlink"/>
          <w:color w:val="000000"/>
          <w:sz w:val="20"/>
          <w:szCs w:val="20"/>
          <w:u w:val="none"/>
        </w:rPr>
        <w:t xml:space="preserve">Seth </w:t>
      </w:r>
      <w:r w:rsidR="00A11241">
        <w:rPr>
          <w:rStyle w:val="Hyperlink"/>
          <w:color w:val="000000"/>
          <w:sz w:val="20"/>
          <w:szCs w:val="20"/>
          <w:u w:val="none"/>
        </w:rPr>
        <w:t xml:space="preserve">Grigg stated that H637 has been </w:t>
      </w:r>
      <w:r>
        <w:rPr>
          <w:rStyle w:val="Hyperlink"/>
          <w:color w:val="000000"/>
          <w:sz w:val="20"/>
          <w:szCs w:val="20"/>
          <w:u w:val="none"/>
        </w:rPr>
        <w:t>modified</w:t>
      </w:r>
      <w:r w:rsidR="00A11241">
        <w:rPr>
          <w:rStyle w:val="Hyperlink"/>
          <w:color w:val="000000"/>
          <w:sz w:val="20"/>
          <w:szCs w:val="20"/>
          <w:u w:val="none"/>
        </w:rPr>
        <w:t xml:space="preserve"> from the original RS the committee reviewed to add in a section that states this proposal does not apply to any roads on private land</w:t>
      </w:r>
      <w:r>
        <w:rPr>
          <w:rStyle w:val="Hyperlink"/>
          <w:color w:val="000000"/>
          <w:sz w:val="20"/>
          <w:szCs w:val="20"/>
          <w:u w:val="none"/>
        </w:rPr>
        <w:t xml:space="preserve">.  Gordon </w:t>
      </w:r>
      <w:r w:rsidR="00A11241">
        <w:rPr>
          <w:rStyle w:val="Hyperlink"/>
          <w:color w:val="000000"/>
          <w:sz w:val="20"/>
          <w:szCs w:val="20"/>
          <w:u w:val="none"/>
        </w:rPr>
        <w:t>Cruickshank mentioned that the hearing might</w:t>
      </w:r>
      <w:r>
        <w:rPr>
          <w:rStyle w:val="Hyperlink"/>
          <w:color w:val="000000"/>
          <w:sz w:val="20"/>
          <w:szCs w:val="20"/>
          <w:u w:val="none"/>
        </w:rPr>
        <w:t xml:space="preserve"> be </w:t>
      </w:r>
      <w:r w:rsidR="00A11241">
        <w:rPr>
          <w:rStyle w:val="Hyperlink"/>
          <w:color w:val="000000"/>
          <w:sz w:val="20"/>
          <w:szCs w:val="20"/>
          <w:u w:val="none"/>
        </w:rPr>
        <w:t>on Friday, March 2, 2018</w:t>
      </w:r>
      <w:r>
        <w:rPr>
          <w:rStyle w:val="Hyperlink"/>
          <w:color w:val="000000"/>
          <w:sz w:val="20"/>
          <w:szCs w:val="20"/>
          <w:u w:val="none"/>
        </w:rPr>
        <w:t>.</w:t>
      </w:r>
    </w:p>
    <w:p w14:paraId="283707A0" w14:textId="77777777" w:rsidR="00E17E2C" w:rsidRPr="00E30361" w:rsidRDefault="00E17E2C" w:rsidP="00E17E2C">
      <w:pPr>
        <w:pStyle w:val="normal0"/>
        <w:widowControl w:val="0"/>
        <w:ind w:left="2520"/>
        <w:contextualSpacing/>
        <w:rPr>
          <w:rStyle w:val="Hyperlink"/>
          <w:b/>
          <w:color w:val="000000"/>
          <w:sz w:val="20"/>
          <w:szCs w:val="20"/>
          <w:u w:val="none"/>
        </w:rPr>
      </w:pPr>
    </w:p>
    <w:p w14:paraId="2CB0B8DD" w14:textId="138B262B" w:rsidR="00E30361" w:rsidRPr="00E17E2C" w:rsidRDefault="00E30361" w:rsidP="00E90367">
      <w:pPr>
        <w:pStyle w:val="normal0"/>
        <w:widowControl w:val="0"/>
        <w:numPr>
          <w:ilvl w:val="0"/>
          <w:numId w:val="6"/>
        </w:numPr>
        <w:contextualSpacing/>
        <w:rPr>
          <w:rStyle w:val="Hyperlink"/>
          <w:b/>
          <w:color w:val="000000"/>
          <w:sz w:val="20"/>
          <w:szCs w:val="20"/>
          <w:u w:val="none"/>
        </w:rPr>
      </w:pPr>
      <w:r>
        <w:rPr>
          <w:rStyle w:val="Hyperlink"/>
          <w:color w:val="000000"/>
          <w:sz w:val="20"/>
          <w:szCs w:val="20"/>
          <w:u w:val="none"/>
        </w:rPr>
        <w:t xml:space="preserve">Bond Elections - </w:t>
      </w:r>
      <w:hyperlink r:id="rId23" w:history="1">
        <w:r>
          <w:rPr>
            <w:rStyle w:val="Hyperlink"/>
            <w:sz w:val="20"/>
            <w:szCs w:val="20"/>
          </w:rPr>
          <w:t>H0639</w:t>
        </w:r>
      </w:hyperlink>
      <w:r>
        <w:rPr>
          <w:rStyle w:val="Hyperlink"/>
          <w:color w:val="000000"/>
          <w:sz w:val="20"/>
          <w:szCs w:val="20"/>
          <w:u w:val="none"/>
        </w:rPr>
        <w:t xml:space="preserve"> – Opposed on 02/14/2018</w:t>
      </w:r>
    </w:p>
    <w:p w14:paraId="58641C82" w14:textId="7754F203" w:rsidR="00E17E2C" w:rsidRDefault="00E17E2C" w:rsidP="00E17E2C">
      <w:pPr>
        <w:pStyle w:val="normal0"/>
        <w:widowControl w:val="0"/>
        <w:ind w:left="2520"/>
        <w:contextualSpacing/>
        <w:rPr>
          <w:rStyle w:val="Hyperlink"/>
          <w:color w:val="000000"/>
          <w:sz w:val="20"/>
          <w:szCs w:val="20"/>
          <w:u w:val="none"/>
        </w:rPr>
      </w:pPr>
      <w:r>
        <w:rPr>
          <w:rStyle w:val="Hyperlink"/>
          <w:color w:val="000000"/>
          <w:sz w:val="20"/>
          <w:szCs w:val="20"/>
          <w:u w:val="none"/>
        </w:rPr>
        <w:t xml:space="preserve">Seth </w:t>
      </w:r>
      <w:r w:rsidR="00A11241">
        <w:rPr>
          <w:rStyle w:val="Hyperlink"/>
          <w:color w:val="000000"/>
          <w:sz w:val="20"/>
          <w:szCs w:val="20"/>
          <w:u w:val="none"/>
        </w:rPr>
        <w:t xml:space="preserve">Grigg mentioned that H639 has </w:t>
      </w:r>
      <w:r>
        <w:rPr>
          <w:rStyle w:val="Hyperlink"/>
          <w:color w:val="000000"/>
          <w:sz w:val="20"/>
          <w:szCs w:val="20"/>
          <w:u w:val="none"/>
        </w:rPr>
        <w:t>changed to say that just limits bond elections within 11 months</w:t>
      </w:r>
      <w:r w:rsidR="00A11241">
        <w:rPr>
          <w:rStyle w:val="Hyperlink"/>
          <w:color w:val="000000"/>
          <w:sz w:val="20"/>
          <w:szCs w:val="20"/>
          <w:u w:val="none"/>
        </w:rPr>
        <w:t>, instead of both bond and levies</w:t>
      </w:r>
      <w:r>
        <w:rPr>
          <w:rStyle w:val="Hyperlink"/>
          <w:color w:val="000000"/>
          <w:sz w:val="20"/>
          <w:szCs w:val="20"/>
          <w:u w:val="none"/>
        </w:rPr>
        <w:t xml:space="preserve">.  </w:t>
      </w:r>
    </w:p>
    <w:p w14:paraId="32CC5BB3" w14:textId="2C4DB562" w:rsidR="00E17E2C" w:rsidRPr="00E30361" w:rsidRDefault="00E17E2C" w:rsidP="00E17E2C">
      <w:pPr>
        <w:pStyle w:val="normal0"/>
        <w:widowControl w:val="0"/>
        <w:ind w:left="2520"/>
        <w:contextualSpacing/>
        <w:rPr>
          <w:rStyle w:val="Hyperlink"/>
          <w:b/>
          <w:color w:val="000000"/>
          <w:sz w:val="20"/>
          <w:szCs w:val="20"/>
          <w:u w:val="none"/>
        </w:rPr>
      </w:pPr>
    </w:p>
    <w:p w14:paraId="47955439" w14:textId="522D40F4" w:rsidR="00E30361" w:rsidRPr="00E17E2C" w:rsidRDefault="00E30361" w:rsidP="00E30361">
      <w:pPr>
        <w:pStyle w:val="normal0"/>
        <w:widowControl w:val="0"/>
        <w:numPr>
          <w:ilvl w:val="0"/>
          <w:numId w:val="6"/>
        </w:numPr>
        <w:contextualSpacing/>
        <w:rPr>
          <w:rStyle w:val="Hyperlink"/>
          <w:b/>
          <w:color w:val="000000"/>
          <w:sz w:val="20"/>
          <w:szCs w:val="20"/>
          <w:u w:val="none"/>
        </w:rPr>
      </w:pPr>
      <w:r w:rsidRPr="00E30361">
        <w:rPr>
          <w:rStyle w:val="Hyperlink"/>
          <w:color w:val="000000"/>
          <w:sz w:val="20"/>
          <w:szCs w:val="20"/>
          <w:u w:val="none"/>
        </w:rPr>
        <w:t xml:space="preserve">Tribe Retrocession - </w:t>
      </w:r>
      <w:hyperlink r:id="rId24" w:history="1">
        <w:r w:rsidRPr="00E30361">
          <w:rPr>
            <w:rStyle w:val="Hyperlink"/>
            <w:sz w:val="20"/>
            <w:szCs w:val="20"/>
          </w:rPr>
          <w:t>S1320</w:t>
        </w:r>
      </w:hyperlink>
    </w:p>
    <w:p w14:paraId="5C0B85D2" w14:textId="175612E0" w:rsidR="00290B0B" w:rsidRDefault="005143A3" w:rsidP="00E17E2C">
      <w:pPr>
        <w:pStyle w:val="normal0"/>
        <w:widowControl w:val="0"/>
        <w:ind w:left="2520"/>
        <w:contextualSpacing/>
        <w:rPr>
          <w:rStyle w:val="Hyperlink"/>
          <w:color w:val="auto"/>
          <w:sz w:val="20"/>
          <w:szCs w:val="20"/>
          <w:u w:val="none"/>
        </w:rPr>
      </w:pPr>
      <w:r>
        <w:rPr>
          <w:rStyle w:val="Hyperlink"/>
          <w:color w:val="auto"/>
          <w:sz w:val="20"/>
          <w:szCs w:val="20"/>
          <w:u w:val="none"/>
        </w:rPr>
        <w:t>Seth Grigg explained that t</w:t>
      </w:r>
      <w:r w:rsidR="00E17E2C">
        <w:rPr>
          <w:rStyle w:val="Hyperlink"/>
          <w:color w:val="auto"/>
          <w:sz w:val="20"/>
          <w:szCs w:val="20"/>
          <w:u w:val="none"/>
        </w:rPr>
        <w:t>he state has certain civil jurisdictions on tribal land.  This proposal would set up a process to allow them to take back the authority in these jurisdictions.</w:t>
      </w:r>
      <w:r>
        <w:rPr>
          <w:rStyle w:val="Hyperlink"/>
          <w:color w:val="auto"/>
          <w:sz w:val="20"/>
          <w:szCs w:val="20"/>
          <w:u w:val="none"/>
        </w:rPr>
        <w:t xml:space="preserve">  </w:t>
      </w:r>
      <w:r w:rsidR="00290B0B">
        <w:rPr>
          <w:rStyle w:val="Hyperlink"/>
          <w:color w:val="auto"/>
          <w:sz w:val="20"/>
          <w:szCs w:val="20"/>
          <w:u w:val="none"/>
        </w:rPr>
        <w:t xml:space="preserve">Chris </w:t>
      </w:r>
      <w:r>
        <w:rPr>
          <w:rStyle w:val="Hyperlink"/>
          <w:color w:val="auto"/>
          <w:sz w:val="20"/>
          <w:szCs w:val="20"/>
          <w:u w:val="none"/>
        </w:rPr>
        <w:t xml:space="preserve">Goetz stated that a </w:t>
      </w:r>
      <w:r w:rsidR="00290B0B">
        <w:rPr>
          <w:rStyle w:val="Hyperlink"/>
          <w:color w:val="auto"/>
          <w:sz w:val="20"/>
          <w:szCs w:val="20"/>
          <w:u w:val="none"/>
        </w:rPr>
        <w:t>concern is that the process lays everything at the Governor’s feet and he</w:t>
      </w:r>
      <w:r>
        <w:rPr>
          <w:rStyle w:val="Hyperlink"/>
          <w:color w:val="auto"/>
          <w:sz w:val="20"/>
          <w:szCs w:val="20"/>
          <w:u w:val="none"/>
        </w:rPr>
        <w:t xml:space="preserve"> gets to make the decision.  </w:t>
      </w:r>
    </w:p>
    <w:p w14:paraId="69BD1EDE" w14:textId="77777777" w:rsidR="005143A3" w:rsidRDefault="005143A3" w:rsidP="00E17E2C">
      <w:pPr>
        <w:pStyle w:val="normal0"/>
        <w:widowControl w:val="0"/>
        <w:ind w:left="2520"/>
        <w:contextualSpacing/>
        <w:rPr>
          <w:rStyle w:val="Hyperlink"/>
          <w:color w:val="auto"/>
          <w:sz w:val="20"/>
          <w:szCs w:val="20"/>
          <w:u w:val="none"/>
        </w:rPr>
      </w:pPr>
    </w:p>
    <w:p w14:paraId="71167A9F" w14:textId="06A020FA" w:rsidR="00290B0B" w:rsidRPr="005143A3" w:rsidRDefault="00290B0B" w:rsidP="00E17E2C">
      <w:pPr>
        <w:pStyle w:val="normal0"/>
        <w:widowControl w:val="0"/>
        <w:ind w:left="2520"/>
        <w:contextualSpacing/>
        <w:rPr>
          <w:rStyle w:val="Hyperlink"/>
          <w:b/>
          <w:i/>
          <w:color w:val="auto"/>
          <w:sz w:val="20"/>
          <w:szCs w:val="20"/>
          <w:u w:val="none"/>
        </w:rPr>
      </w:pPr>
      <w:r w:rsidRPr="005143A3">
        <w:rPr>
          <w:rStyle w:val="Hyperlink"/>
          <w:b/>
          <w:i/>
          <w:color w:val="auto"/>
          <w:sz w:val="20"/>
          <w:szCs w:val="20"/>
          <w:u w:val="none"/>
        </w:rPr>
        <w:t>Dan</w:t>
      </w:r>
      <w:r w:rsidR="005143A3" w:rsidRPr="005143A3">
        <w:rPr>
          <w:rStyle w:val="Hyperlink"/>
          <w:b/>
          <w:i/>
          <w:color w:val="auto"/>
          <w:sz w:val="20"/>
          <w:szCs w:val="20"/>
          <w:u w:val="none"/>
        </w:rPr>
        <w:t xml:space="preserve"> Dinning made a</w:t>
      </w:r>
      <w:r w:rsidRPr="005143A3">
        <w:rPr>
          <w:rStyle w:val="Hyperlink"/>
          <w:b/>
          <w:i/>
          <w:color w:val="auto"/>
          <w:sz w:val="20"/>
          <w:szCs w:val="20"/>
          <w:u w:val="none"/>
        </w:rPr>
        <w:t xml:space="preserve"> motion to oppose</w:t>
      </w:r>
      <w:r w:rsidR="005143A3" w:rsidRPr="005143A3">
        <w:rPr>
          <w:rStyle w:val="Hyperlink"/>
          <w:b/>
          <w:i/>
          <w:color w:val="auto"/>
          <w:sz w:val="20"/>
          <w:szCs w:val="20"/>
          <w:u w:val="none"/>
        </w:rPr>
        <w:t xml:space="preserve"> S1320</w:t>
      </w:r>
      <w:r w:rsidRPr="005143A3">
        <w:rPr>
          <w:rStyle w:val="Hyperlink"/>
          <w:b/>
          <w:i/>
          <w:color w:val="auto"/>
          <w:sz w:val="20"/>
          <w:szCs w:val="20"/>
          <w:u w:val="none"/>
        </w:rPr>
        <w:t>.  Vaughn</w:t>
      </w:r>
      <w:r w:rsidR="005143A3" w:rsidRPr="005143A3">
        <w:rPr>
          <w:rStyle w:val="Hyperlink"/>
          <w:b/>
          <w:i/>
          <w:color w:val="auto"/>
          <w:sz w:val="20"/>
          <w:szCs w:val="20"/>
          <w:u w:val="none"/>
        </w:rPr>
        <w:t xml:space="preserve"> Killeen</w:t>
      </w:r>
      <w:r w:rsidRPr="005143A3">
        <w:rPr>
          <w:rStyle w:val="Hyperlink"/>
          <w:b/>
          <w:i/>
          <w:color w:val="auto"/>
          <w:sz w:val="20"/>
          <w:szCs w:val="20"/>
          <w:u w:val="none"/>
        </w:rPr>
        <w:t xml:space="preserve"> seconded.  Motion carried.</w:t>
      </w:r>
    </w:p>
    <w:p w14:paraId="3AEAC1C7" w14:textId="77777777" w:rsidR="00290B0B" w:rsidRDefault="00290B0B" w:rsidP="00E17E2C">
      <w:pPr>
        <w:pStyle w:val="normal0"/>
        <w:widowControl w:val="0"/>
        <w:ind w:left="2520"/>
        <w:contextualSpacing/>
        <w:rPr>
          <w:rStyle w:val="Hyperlink"/>
          <w:color w:val="auto"/>
          <w:sz w:val="20"/>
          <w:szCs w:val="20"/>
          <w:u w:val="none"/>
        </w:rPr>
      </w:pPr>
    </w:p>
    <w:p w14:paraId="582EDFF5" w14:textId="7E643B0E" w:rsidR="00290B0B" w:rsidRDefault="00290B0B" w:rsidP="00E17E2C">
      <w:pPr>
        <w:pStyle w:val="normal0"/>
        <w:widowControl w:val="0"/>
        <w:ind w:left="2520"/>
        <w:contextualSpacing/>
        <w:rPr>
          <w:rStyle w:val="Hyperlink"/>
          <w:color w:val="auto"/>
          <w:sz w:val="20"/>
          <w:szCs w:val="20"/>
          <w:u w:val="none"/>
        </w:rPr>
      </w:pPr>
      <w:r>
        <w:rPr>
          <w:rStyle w:val="Hyperlink"/>
          <w:color w:val="auto"/>
          <w:sz w:val="20"/>
          <w:szCs w:val="20"/>
          <w:u w:val="none"/>
        </w:rPr>
        <w:t>Sheriff’s have always been opposed to retrocession.</w:t>
      </w:r>
    </w:p>
    <w:p w14:paraId="1CB273CC" w14:textId="77777777" w:rsidR="003B7A2B" w:rsidRDefault="003B7A2B" w:rsidP="00E17E2C">
      <w:pPr>
        <w:pStyle w:val="normal0"/>
        <w:widowControl w:val="0"/>
        <w:ind w:left="2520"/>
        <w:contextualSpacing/>
        <w:rPr>
          <w:rStyle w:val="Hyperlink"/>
          <w:color w:val="auto"/>
          <w:sz w:val="20"/>
          <w:szCs w:val="20"/>
          <w:u w:val="none"/>
        </w:rPr>
      </w:pPr>
    </w:p>
    <w:p w14:paraId="7D2E9035" w14:textId="4AD5C852" w:rsidR="003050B5" w:rsidRPr="00E17E2C" w:rsidRDefault="005143A3" w:rsidP="00E17E2C">
      <w:pPr>
        <w:pStyle w:val="normal0"/>
        <w:widowControl w:val="0"/>
        <w:ind w:left="2520"/>
        <w:contextualSpacing/>
        <w:rPr>
          <w:rStyle w:val="Hyperlink"/>
          <w:b/>
          <w:color w:val="auto"/>
          <w:sz w:val="20"/>
          <w:szCs w:val="20"/>
          <w:u w:val="none"/>
        </w:rPr>
      </w:pPr>
      <w:r>
        <w:rPr>
          <w:rStyle w:val="Hyperlink"/>
          <w:color w:val="auto"/>
          <w:sz w:val="20"/>
          <w:szCs w:val="20"/>
          <w:u w:val="none"/>
        </w:rPr>
        <w:t>There will be a c</w:t>
      </w:r>
      <w:r w:rsidR="003B7A2B">
        <w:rPr>
          <w:rStyle w:val="Hyperlink"/>
          <w:color w:val="auto"/>
          <w:sz w:val="20"/>
          <w:szCs w:val="20"/>
          <w:u w:val="none"/>
        </w:rPr>
        <w:t>onference call on March 9</w:t>
      </w:r>
      <w:r w:rsidR="003B7A2B" w:rsidRPr="003B7A2B">
        <w:rPr>
          <w:rStyle w:val="Hyperlink"/>
          <w:color w:val="auto"/>
          <w:sz w:val="20"/>
          <w:szCs w:val="20"/>
          <w:u w:val="none"/>
          <w:vertAlign w:val="superscript"/>
        </w:rPr>
        <w:t>th</w:t>
      </w:r>
      <w:r w:rsidR="003B7A2B">
        <w:rPr>
          <w:rStyle w:val="Hyperlink"/>
          <w:color w:val="auto"/>
          <w:sz w:val="20"/>
          <w:szCs w:val="20"/>
          <w:u w:val="none"/>
        </w:rPr>
        <w:t>.</w:t>
      </w:r>
      <w:r>
        <w:rPr>
          <w:rStyle w:val="Hyperlink"/>
          <w:color w:val="auto"/>
          <w:sz w:val="20"/>
          <w:szCs w:val="20"/>
          <w:u w:val="none"/>
        </w:rPr>
        <w:t xml:space="preserve">  Chris Goetz mentioned he would like to have a c</w:t>
      </w:r>
      <w:r w:rsidR="003050B5">
        <w:rPr>
          <w:rStyle w:val="Hyperlink"/>
          <w:color w:val="auto"/>
          <w:sz w:val="20"/>
          <w:szCs w:val="20"/>
          <w:u w:val="none"/>
        </w:rPr>
        <w:t>onference call after session to evaluate whole process.</w:t>
      </w:r>
    </w:p>
    <w:p w14:paraId="2AFC8A75" w14:textId="77777777" w:rsidR="00866F5E" w:rsidRPr="00E90367" w:rsidRDefault="00866F5E" w:rsidP="00866F5E">
      <w:pPr>
        <w:pStyle w:val="normal0"/>
        <w:widowControl w:val="0"/>
        <w:ind w:left="2520"/>
        <w:contextualSpacing/>
        <w:rPr>
          <w:b/>
          <w:sz w:val="20"/>
          <w:szCs w:val="20"/>
        </w:rPr>
      </w:pPr>
    </w:p>
    <w:p w14:paraId="39429D13" w14:textId="1EBCFE3A" w:rsidR="00873671" w:rsidRDefault="0026693C">
      <w:pPr>
        <w:pStyle w:val="normal0"/>
        <w:widowControl w:val="0"/>
        <w:rPr>
          <w:b/>
          <w:sz w:val="20"/>
          <w:szCs w:val="20"/>
        </w:rPr>
      </w:pPr>
      <w:bookmarkStart w:id="1" w:name="_gjdgxs" w:colFirst="0" w:colLast="0"/>
      <w:bookmarkEnd w:id="1"/>
      <w:r>
        <w:rPr>
          <w:sz w:val="20"/>
          <w:szCs w:val="20"/>
        </w:rPr>
        <w:t>12:0</w:t>
      </w:r>
      <w:r w:rsidR="001D45A8">
        <w:rPr>
          <w:sz w:val="20"/>
          <w:szCs w:val="20"/>
        </w:rPr>
        <w:t>0ish pm</w:t>
      </w:r>
      <w:r w:rsidR="00356FAB">
        <w:rPr>
          <w:b/>
          <w:sz w:val="20"/>
          <w:szCs w:val="20"/>
        </w:rPr>
        <w:tab/>
        <w:t>V.  Adjourn</w:t>
      </w:r>
    </w:p>
    <w:p w14:paraId="3084E36B" w14:textId="77777777" w:rsidR="00E30361" w:rsidRDefault="00E30361">
      <w:pPr>
        <w:pStyle w:val="normal0"/>
        <w:widowControl w:val="0"/>
        <w:rPr>
          <w:b/>
          <w:sz w:val="20"/>
          <w:szCs w:val="20"/>
        </w:rPr>
      </w:pPr>
    </w:p>
    <w:sectPr w:rsidR="00E3036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51ABB"/>
    <w:rsid w:val="000628BF"/>
    <w:rsid w:val="000D17DF"/>
    <w:rsid w:val="00122C6F"/>
    <w:rsid w:val="00134AC3"/>
    <w:rsid w:val="00161F0F"/>
    <w:rsid w:val="00197108"/>
    <w:rsid w:val="001B0424"/>
    <w:rsid w:val="001D45A8"/>
    <w:rsid w:val="001F640A"/>
    <w:rsid w:val="00200105"/>
    <w:rsid w:val="00250CA9"/>
    <w:rsid w:val="002550FA"/>
    <w:rsid w:val="0026247F"/>
    <w:rsid w:val="0026693C"/>
    <w:rsid w:val="002809A0"/>
    <w:rsid w:val="00290B0B"/>
    <w:rsid w:val="002B042E"/>
    <w:rsid w:val="002D141A"/>
    <w:rsid w:val="00300AB5"/>
    <w:rsid w:val="003050B5"/>
    <w:rsid w:val="00325B70"/>
    <w:rsid w:val="00355AF2"/>
    <w:rsid w:val="00356FAB"/>
    <w:rsid w:val="00377CE6"/>
    <w:rsid w:val="003A2327"/>
    <w:rsid w:val="003B7619"/>
    <w:rsid w:val="003B7A2B"/>
    <w:rsid w:val="003C0AF6"/>
    <w:rsid w:val="003C4A51"/>
    <w:rsid w:val="004110DF"/>
    <w:rsid w:val="00416A24"/>
    <w:rsid w:val="004525FB"/>
    <w:rsid w:val="004635EB"/>
    <w:rsid w:val="00472618"/>
    <w:rsid w:val="00486E19"/>
    <w:rsid w:val="004A4209"/>
    <w:rsid w:val="004B0221"/>
    <w:rsid w:val="004F41F5"/>
    <w:rsid w:val="0050252A"/>
    <w:rsid w:val="005143A3"/>
    <w:rsid w:val="00527DF9"/>
    <w:rsid w:val="00573BCA"/>
    <w:rsid w:val="005A3686"/>
    <w:rsid w:val="005F1F08"/>
    <w:rsid w:val="00602AAD"/>
    <w:rsid w:val="0062372E"/>
    <w:rsid w:val="00624305"/>
    <w:rsid w:val="00641066"/>
    <w:rsid w:val="00655595"/>
    <w:rsid w:val="00676DC6"/>
    <w:rsid w:val="00682425"/>
    <w:rsid w:val="006A4A81"/>
    <w:rsid w:val="00733634"/>
    <w:rsid w:val="00740B71"/>
    <w:rsid w:val="0074167C"/>
    <w:rsid w:val="00797024"/>
    <w:rsid w:val="007A74ED"/>
    <w:rsid w:val="007B082A"/>
    <w:rsid w:val="007D47F0"/>
    <w:rsid w:val="007E5E2F"/>
    <w:rsid w:val="007F578F"/>
    <w:rsid w:val="0082145E"/>
    <w:rsid w:val="0082310C"/>
    <w:rsid w:val="008313DA"/>
    <w:rsid w:val="00866F5E"/>
    <w:rsid w:val="00873671"/>
    <w:rsid w:val="00883936"/>
    <w:rsid w:val="008907C3"/>
    <w:rsid w:val="009350F4"/>
    <w:rsid w:val="00953E7D"/>
    <w:rsid w:val="00987ABB"/>
    <w:rsid w:val="00994F3E"/>
    <w:rsid w:val="009D3645"/>
    <w:rsid w:val="009E6B80"/>
    <w:rsid w:val="009F06E5"/>
    <w:rsid w:val="009F3183"/>
    <w:rsid w:val="00A11241"/>
    <w:rsid w:val="00A97249"/>
    <w:rsid w:val="00AA1DFB"/>
    <w:rsid w:val="00AA7F32"/>
    <w:rsid w:val="00AB1325"/>
    <w:rsid w:val="00AC6CE5"/>
    <w:rsid w:val="00B00234"/>
    <w:rsid w:val="00B018AF"/>
    <w:rsid w:val="00B3609E"/>
    <w:rsid w:val="00B742DD"/>
    <w:rsid w:val="00C10659"/>
    <w:rsid w:val="00C41EBF"/>
    <w:rsid w:val="00C7558B"/>
    <w:rsid w:val="00C87AA0"/>
    <w:rsid w:val="00CA4650"/>
    <w:rsid w:val="00CA68B4"/>
    <w:rsid w:val="00CC20F3"/>
    <w:rsid w:val="00CC60C5"/>
    <w:rsid w:val="00D17ADA"/>
    <w:rsid w:val="00D522AA"/>
    <w:rsid w:val="00D6642D"/>
    <w:rsid w:val="00D7668D"/>
    <w:rsid w:val="00DB4660"/>
    <w:rsid w:val="00DB7629"/>
    <w:rsid w:val="00DD21A2"/>
    <w:rsid w:val="00E14F51"/>
    <w:rsid w:val="00E152E5"/>
    <w:rsid w:val="00E15585"/>
    <w:rsid w:val="00E17E2C"/>
    <w:rsid w:val="00E235C1"/>
    <w:rsid w:val="00E30361"/>
    <w:rsid w:val="00E40092"/>
    <w:rsid w:val="00E5580A"/>
    <w:rsid w:val="00E90367"/>
    <w:rsid w:val="00E90B46"/>
    <w:rsid w:val="00E93D64"/>
    <w:rsid w:val="00EE171F"/>
    <w:rsid w:val="00F03584"/>
    <w:rsid w:val="00F1577B"/>
    <w:rsid w:val="00F41E35"/>
    <w:rsid w:val="00F60DE4"/>
    <w:rsid w:val="00FB413E"/>
    <w:rsid w:val="00FE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 w:type="character" w:styleId="FollowedHyperlink">
    <w:name w:val="FollowedHyperlink"/>
    <w:basedOn w:val="DefaultParagraphFont"/>
    <w:uiPriority w:val="99"/>
    <w:semiHidden/>
    <w:unhideWhenUsed/>
    <w:rsid w:val="008313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 w:type="character" w:styleId="FollowedHyperlink">
    <w:name w:val="FollowedHyperlink"/>
    <w:basedOn w:val="DefaultParagraphFont"/>
    <w:uiPriority w:val="99"/>
    <w:semiHidden/>
    <w:unhideWhenUsed/>
    <w:rsid w:val="00831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egislature.idaho.gov/wp-content/uploads/sessioninfo/2018/legislation/S1230.pdf" TargetMode="External"/><Relationship Id="rId20" Type="http://schemas.openxmlformats.org/officeDocument/2006/relationships/hyperlink" Target="https://legislature.idaho.gov/wp-content/uploads/sessioninfo/2018/legislation/H0623.pdf" TargetMode="External"/><Relationship Id="rId21" Type="http://schemas.openxmlformats.org/officeDocument/2006/relationships/hyperlink" Target="https://legislature.idaho.gov/wp-content/uploads/sessioninfo/2018/legislation/H0636.pdf" TargetMode="External"/><Relationship Id="rId22" Type="http://schemas.openxmlformats.org/officeDocument/2006/relationships/hyperlink" Target="https://legislature.idaho.gov/wp-content/uploads/sessioninfo/2018/legislation/H0637.pdf" TargetMode="External"/><Relationship Id="rId23" Type="http://schemas.openxmlformats.org/officeDocument/2006/relationships/hyperlink" Target="https://legislature.idaho.gov/wp-content/uploads/sessioninfo/2018/legislation/H0639.pdf" TargetMode="External"/><Relationship Id="rId24" Type="http://schemas.openxmlformats.org/officeDocument/2006/relationships/hyperlink" Target="https://legislature.idaho.gov/wp-content/uploads/sessioninfo/2018/legislation/S1320.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legislature.idaho.gov/wp-content/uploads/sessioninfo/2018/legislation/H0420.pdf" TargetMode="External"/><Relationship Id="rId11" Type="http://schemas.openxmlformats.org/officeDocument/2006/relationships/hyperlink" Target="https://legislature.idaho.gov/wp-content/uploads/sessioninfo/2018/legislation/S1231.pdf" TargetMode="External"/><Relationship Id="rId12" Type="http://schemas.openxmlformats.org/officeDocument/2006/relationships/hyperlink" Target="https://legislature.idaho.gov/wp-content/uploads/sessioninfo/2018/legislation/S1229.pdf" TargetMode="External"/><Relationship Id="rId13" Type="http://schemas.openxmlformats.org/officeDocument/2006/relationships/hyperlink" Target="https://legislature.idaho.gov/wp-content/uploads/sessioninfo/2018/legislation/S1228.pdf" TargetMode="External"/><Relationship Id="rId14" Type="http://schemas.openxmlformats.org/officeDocument/2006/relationships/hyperlink" Target="https://legislature.idaho.gov/wp-content/uploads/sessioninfo/2018/legislation/H0547.pdf" TargetMode="External"/><Relationship Id="rId15" Type="http://schemas.openxmlformats.org/officeDocument/2006/relationships/hyperlink" Target="https://legislature.idaho.gov/wp-content/uploads/sessioninfo/2018/legislation/H0593.pdf" TargetMode="External"/><Relationship Id="rId16" Type="http://schemas.openxmlformats.org/officeDocument/2006/relationships/hyperlink" Target="https://legislature.idaho.gov/wp-content/uploads/sessioninfo/2018/legislation/H0594.pdf" TargetMode="External"/><Relationship Id="rId17" Type="http://schemas.openxmlformats.org/officeDocument/2006/relationships/hyperlink" Target="https://legislature.idaho.gov/wp-content/uploads/sessioninfo/2018/legislation/H0611.pdf" TargetMode="External"/><Relationship Id="rId18" Type="http://schemas.openxmlformats.org/officeDocument/2006/relationships/hyperlink" Target="https://legislature.idaho.gov/wp-content/uploads/sessioninfo/2018/legislation/H0574.pdf" TargetMode="External"/><Relationship Id="rId19" Type="http://schemas.openxmlformats.org/officeDocument/2006/relationships/hyperlink" Target="https://legislature.idaho.gov/wp-content/uploads/sessioninfo/2018/legislation/S128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legislature.idaho.gov/wp-content/uploads/sessioninfo/2018/legislation/H0555.pdf" TargetMode="External"/><Relationship Id="rId8" Type="http://schemas.openxmlformats.org/officeDocument/2006/relationships/hyperlink" Target="https://legislature.idaho.gov/wp-content/uploads/sessioninfo/2018/legislation/H04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1489</Words>
  <Characters>8492</Characters>
  <Application>Microsoft Macintosh Word</Application>
  <DocSecurity>0</DocSecurity>
  <Lines>70</Lines>
  <Paragraphs>19</Paragraphs>
  <ScaleCrop>false</ScaleCrop>
  <Company>Idaho Association of Counties</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19</cp:revision>
  <cp:lastPrinted>2018-02-27T16:51:00Z</cp:lastPrinted>
  <dcterms:created xsi:type="dcterms:W3CDTF">2018-02-28T17:28:00Z</dcterms:created>
  <dcterms:modified xsi:type="dcterms:W3CDTF">2018-03-08T16:07:00Z</dcterms:modified>
</cp:coreProperties>
</file>